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01" w:rsidRDefault="003A6722" w:rsidP="003A6722">
      <w:pPr>
        <w:jc w:val="center"/>
      </w:pPr>
      <w:r>
        <w:rPr>
          <w:noProof/>
          <w:lang w:eastAsia="ru-RU"/>
        </w:rPr>
        <w:drawing>
          <wp:inline distT="0" distB="0" distL="0" distR="0">
            <wp:extent cx="6645910" cy="844136"/>
            <wp:effectExtent l="0" t="0" r="254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ап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844136"/>
                    </a:xfrm>
                    <a:prstGeom prst="rect">
                      <a:avLst/>
                    </a:prstGeom>
                    <a:noFill/>
                    <a:ln>
                      <a:noFill/>
                    </a:ln>
                  </pic:spPr>
                </pic:pic>
              </a:graphicData>
            </a:graphic>
          </wp:inline>
        </w:drawing>
      </w:r>
    </w:p>
    <w:p w:rsidR="003A6722" w:rsidRDefault="003A6722"/>
    <w:p w:rsidR="003A6722" w:rsidRPr="003A6722" w:rsidRDefault="003A6722" w:rsidP="003A6722">
      <w:pPr>
        <w:pStyle w:val="a8"/>
        <w:jc w:val="center"/>
        <w:rPr>
          <w:rFonts w:ascii="Times New Roman" w:hAnsi="Times New Roman" w:cs="Times New Roman"/>
          <w:b/>
          <w:sz w:val="24"/>
          <w:szCs w:val="24"/>
        </w:rPr>
      </w:pPr>
      <w:r w:rsidRPr="003A6722">
        <w:rPr>
          <w:rFonts w:ascii="Times New Roman" w:hAnsi="Times New Roman" w:cs="Times New Roman"/>
          <w:b/>
          <w:sz w:val="24"/>
          <w:szCs w:val="24"/>
        </w:rPr>
        <w:t>ДОГОВОР №</w:t>
      </w:r>
    </w:p>
    <w:p w:rsidR="003A6722" w:rsidRPr="003A6722" w:rsidRDefault="003A6722" w:rsidP="003A6722">
      <w:pPr>
        <w:pStyle w:val="a8"/>
        <w:jc w:val="center"/>
        <w:rPr>
          <w:rFonts w:ascii="Times New Roman" w:hAnsi="Times New Roman" w:cs="Times New Roman"/>
          <w:b/>
          <w:sz w:val="24"/>
          <w:szCs w:val="24"/>
        </w:rPr>
      </w:pPr>
      <w:r w:rsidRPr="003A6722">
        <w:rPr>
          <w:rFonts w:ascii="Times New Roman" w:hAnsi="Times New Roman" w:cs="Times New Roman"/>
          <w:b/>
          <w:sz w:val="24"/>
          <w:szCs w:val="24"/>
        </w:rPr>
        <w:t>о</w:t>
      </w:r>
      <w:r w:rsidRPr="003A6722">
        <w:rPr>
          <w:rFonts w:ascii="Times New Roman" w:hAnsi="Times New Roman" w:cs="Times New Roman"/>
          <w:b/>
          <w:sz w:val="24"/>
          <w:szCs w:val="24"/>
        </w:rPr>
        <w:t xml:space="preserve"> транспортно-экспедиционно</w:t>
      </w:r>
      <w:r w:rsidRPr="003A6722">
        <w:rPr>
          <w:rFonts w:ascii="Times New Roman" w:hAnsi="Times New Roman" w:cs="Times New Roman"/>
          <w:b/>
          <w:sz w:val="24"/>
          <w:szCs w:val="24"/>
        </w:rPr>
        <w:t>м</w:t>
      </w:r>
      <w:r w:rsidRPr="003A6722">
        <w:rPr>
          <w:rFonts w:ascii="Times New Roman" w:hAnsi="Times New Roman" w:cs="Times New Roman"/>
          <w:b/>
          <w:sz w:val="24"/>
          <w:szCs w:val="24"/>
        </w:rPr>
        <w:t xml:space="preserve"> обс</w:t>
      </w:r>
      <w:r w:rsidRPr="003A6722">
        <w:rPr>
          <w:rFonts w:ascii="Times New Roman" w:hAnsi="Times New Roman" w:cs="Times New Roman"/>
          <w:b/>
          <w:sz w:val="24"/>
          <w:szCs w:val="24"/>
        </w:rPr>
        <w:t>луживании</w:t>
      </w:r>
    </w:p>
    <w:p w:rsidR="003A6722" w:rsidRPr="003A6722" w:rsidRDefault="003A6722" w:rsidP="003A6722">
      <w:pPr>
        <w:jc w:val="center"/>
        <w:rPr>
          <w:rFonts w:ascii="Times New Roman" w:hAnsi="Times New Roman" w:cs="Times New Roman"/>
          <w:sz w:val="24"/>
          <w:szCs w:val="24"/>
        </w:rPr>
      </w:pPr>
    </w:p>
    <w:p w:rsidR="003A6722" w:rsidRPr="003A6722" w:rsidRDefault="003A6722" w:rsidP="003A6722">
      <w:pPr>
        <w:rPr>
          <w:rFonts w:ascii="Times New Roman" w:hAnsi="Times New Roman" w:cs="Times New Roman"/>
          <w:sz w:val="24"/>
        </w:rPr>
      </w:pPr>
      <w:r w:rsidRPr="003A6722">
        <w:rPr>
          <w:rFonts w:ascii="Times New Roman" w:hAnsi="Times New Roman" w:cs="Times New Roman"/>
          <w:sz w:val="24"/>
        </w:rPr>
        <w:t xml:space="preserve">  г. Москва </w:t>
      </w:r>
      <w:r w:rsidRPr="003A6722">
        <w:rPr>
          <w:rFonts w:ascii="Times New Roman" w:hAnsi="Times New Roman" w:cs="Times New Roman"/>
          <w:sz w:val="24"/>
        </w:rPr>
        <w:tab/>
      </w:r>
      <w:r w:rsidRPr="003A6722">
        <w:rPr>
          <w:rFonts w:ascii="Times New Roman" w:hAnsi="Times New Roman" w:cs="Times New Roman"/>
          <w:sz w:val="24"/>
        </w:rPr>
        <w:tab/>
      </w:r>
      <w:r w:rsidRPr="003A6722">
        <w:rPr>
          <w:rFonts w:ascii="Times New Roman" w:hAnsi="Times New Roman" w:cs="Times New Roman"/>
          <w:sz w:val="24"/>
        </w:rPr>
        <w:tab/>
      </w:r>
      <w:r w:rsidRPr="003A6722">
        <w:rPr>
          <w:rFonts w:ascii="Times New Roman" w:hAnsi="Times New Roman" w:cs="Times New Roman"/>
          <w:sz w:val="24"/>
        </w:rPr>
        <w:tab/>
        <w:t xml:space="preserve">           </w:t>
      </w:r>
      <w:r w:rsidRPr="003A6722">
        <w:rPr>
          <w:rFonts w:ascii="Times New Roman" w:hAnsi="Times New Roman" w:cs="Times New Roman"/>
          <w:sz w:val="24"/>
        </w:rPr>
        <w:tab/>
        <w:t xml:space="preserve">                                                          </w:t>
      </w:r>
      <w:r>
        <w:rPr>
          <w:rFonts w:ascii="Times New Roman" w:hAnsi="Times New Roman" w:cs="Times New Roman"/>
          <w:sz w:val="24"/>
        </w:rPr>
        <w:t xml:space="preserve">       </w:t>
      </w:r>
      <w:proofErr w:type="gramStart"/>
      <w:r>
        <w:rPr>
          <w:rFonts w:ascii="Times New Roman" w:hAnsi="Times New Roman" w:cs="Times New Roman"/>
          <w:sz w:val="24"/>
        </w:rPr>
        <w:t xml:space="preserve">   </w:t>
      </w:r>
      <w:r w:rsidRPr="003A6722">
        <w:rPr>
          <w:rFonts w:ascii="Times New Roman" w:hAnsi="Times New Roman" w:cs="Times New Roman"/>
          <w:sz w:val="24"/>
        </w:rPr>
        <w:t>«</w:t>
      </w:r>
      <w:proofErr w:type="gramEnd"/>
      <w:r w:rsidRPr="003A6722">
        <w:rPr>
          <w:rFonts w:ascii="Times New Roman" w:hAnsi="Times New Roman" w:cs="Times New Roman"/>
          <w:sz w:val="24"/>
        </w:rPr>
        <w:t xml:space="preserve"> __» ______2019 г.  </w:t>
      </w:r>
    </w:p>
    <w:p w:rsidR="003A6722" w:rsidRPr="003A6722" w:rsidRDefault="003A6722" w:rsidP="003A6722">
      <w:pPr>
        <w:jc w:val="both"/>
        <w:rPr>
          <w:rFonts w:ascii="Times New Roman" w:hAnsi="Times New Roman" w:cs="Times New Roman"/>
          <w:sz w:val="24"/>
          <w:szCs w:val="24"/>
        </w:rPr>
      </w:pPr>
      <w:r w:rsidRPr="003A6722">
        <w:rPr>
          <w:rFonts w:ascii="Times New Roman" w:hAnsi="Times New Roman" w:cs="Times New Roman"/>
          <w:sz w:val="24"/>
          <w:szCs w:val="24"/>
        </w:rPr>
        <w:t xml:space="preserve">Общество с ограниченной ответственностью «_______________________________» именуемое в дальнейшем </w:t>
      </w:r>
      <w:r w:rsidRPr="003A6722">
        <w:rPr>
          <w:rFonts w:ascii="Times New Roman" w:hAnsi="Times New Roman" w:cs="Times New Roman"/>
          <w:b/>
          <w:sz w:val="24"/>
          <w:szCs w:val="24"/>
        </w:rPr>
        <w:t>Заказчик</w:t>
      </w:r>
      <w:r w:rsidRPr="003A6722">
        <w:rPr>
          <w:rFonts w:ascii="Times New Roman" w:hAnsi="Times New Roman" w:cs="Times New Roman"/>
          <w:sz w:val="24"/>
          <w:szCs w:val="24"/>
        </w:rPr>
        <w:t>, в лице Генерального директора</w:t>
      </w:r>
      <w:r>
        <w:rPr>
          <w:rFonts w:ascii="Times New Roman" w:hAnsi="Times New Roman" w:cs="Times New Roman"/>
          <w:sz w:val="24"/>
          <w:szCs w:val="24"/>
        </w:rPr>
        <w:t xml:space="preserve"> _______________________________________</w:t>
      </w:r>
      <w:r w:rsidRPr="003A6722">
        <w:rPr>
          <w:rFonts w:ascii="Times New Roman" w:hAnsi="Times New Roman" w:cs="Times New Roman"/>
          <w:sz w:val="24"/>
          <w:szCs w:val="24"/>
        </w:rPr>
        <w:t xml:space="preserve"> ______________________________________________,  </w:t>
      </w:r>
      <w:r w:rsidRPr="003A6722">
        <w:rPr>
          <w:rFonts w:ascii="Times New Roman" w:hAnsi="Times New Roman" w:cs="Times New Roman"/>
          <w:sz w:val="24"/>
          <w:szCs w:val="24"/>
        </w:rPr>
        <w:t xml:space="preserve">действующего на основании Устава с одной стороны, и Общество с ограниченной ответственностью «ТЭК «Велес-Е», именуемое в дальнейшем </w:t>
      </w:r>
      <w:r w:rsidRPr="003A6722">
        <w:rPr>
          <w:rFonts w:ascii="Times New Roman" w:hAnsi="Times New Roman" w:cs="Times New Roman"/>
          <w:b/>
          <w:sz w:val="24"/>
          <w:szCs w:val="24"/>
        </w:rPr>
        <w:t>Экспедитор</w:t>
      </w:r>
      <w:r w:rsidRPr="003A6722">
        <w:rPr>
          <w:rFonts w:ascii="Times New Roman" w:hAnsi="Times New Roman" w:cs="Times New Roman"/>
          <w:sz w:val="24"/>
          <w:szCs w:val="24"/>
        </w:rPr>
        <w:t xml:space="preserve">, в лице  Генерального директора </w:t>
      </w:r>
      <w:proofErr w:type="spellStart"/>
      <w:r w:rsidRPr="003A6722">
        <w:rPr>
          <w:rFonts w:ascii="Times New Roman" w:hAnsi="Times New Roman" w:cs="Times New Roman"/>
          <w:color w:val="2C2C2C"/>
          <w:sz w:val="24"/>
          <w:szCs w:val="24"/>
          <w:shd w:val="clear" w:color="auto" w:fill="FFFFFF"/>
        </w:rPr>
        <w:t>Евстратьева</w:t>
      </w:r>
      <w:proofErr w:type="spellEnd"/>
      <w:r w:rsidRPr="003A6722">
        <w:rPr>
          <w:rFonts w:ascii="Times New Roman" w:hAnsi="Times New Roman" w:cs="Times New Roman"/>
          <w:color w:val="2C2C2C"/>
          <w:sz w:val="24"/>
          <w:szCs w:val="24"/>
          <w:shd w:val="clear" w:color="auto" w:fill="FFFFFF"/>
        </w:rPr>
        <w:t xml:space="preserve"> Евгения Станиславовича</w:t>
      </w:r>
      <w:r w:rsidRPr="003A6722">
        <w:rPr>
          <w:rFonts w:ascii="Times New Roman" w:hAnsi="Times New Roman" w:cs="Times New Roman"/>
          <w:sz w:val="24"/>
          <w:szCs w:val="24"/>
        </w:rPr>
        <w:t xml:space="preserve"> действующего на основании Устава с другой стороны,  заключили настоящий договор о нижеследующем:</w:t>
      </w:r>
    </w:p>
    <w:p w:rsidR="003A6722" w:rsidRPr="003A6722" w:rsidRDefault="003A6722" w:rsidP="003A6722">
      <w:pPr>
        <w:numPr>
          <w:ilvl w:val="0"/>
          <w:numId w:val="1"/>
        </w:numPr>
        <w:spacing w:after="0" w:line="240" w:lineRule="auto"/>
        <w:jc w:val="center"/>
        <w:rPr>
          <w:rFonts w:ascii="Times New Roman" w:hAnsi="Times New Roman" w:cs="Times New Roman"/>
          <w:b/>
          <w:sz w:val="24"/>
          <w:szCs w:val="24"/>
        </w:rPr>
      </w:pPr>
      <w:proofErr w:type="gramStart"/>
      <w:r w:rsidRPr="003A6722">
        <w:rPr>
          <w:rFonts w:ascii="Times New Roman" w:hAnsi="Times New Roman" w:cs="Times New Roman"/>
          <w:b/>
          <w:sz w:val="24"/>
          <w:szCs w:val="24"/>
        </w:rPr>
        <w:t>ПРЕДМЕТ  ДОГОВОРА</w:t>
      </w:r>
      <w:proofErr w:type="gramEnd"/>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b/>
          <w:sz w:val="24"/>
          <w:szCs w:val="24"/>
        </w:rPr>
      </w:pPr>
      <w:r w:rsidRPr="003A6722">
        <w:rPr>
          <w:rFonts w:ascii="Times New Roman" w:hAnsi="Times New Roman" w:cs="Times New Roman"/>
          <w:sz w:val="24"/>
          <w:szCs w:val="24"/>
        </w:rPr>
        <w:t xml:space="preserve">Клиент поручает, а Экспедитор обязуется за вознаграждение и за счет Клиента выполнить или </w:t>
      </w:r>
      <w:proofErr w:type="gramStart"/>
      <w:r w:rsidRPr="003A6722">
        <w:rPr>
          <w:rFonts w:ascii="Times New Roman" w:hAnsi="Times New Roman" w:cs="Times New Roman"/>
          <w:sz w:val="24"/>
          <w:szCs w:val="24"/>
        </w:rPr>
        <w:t>организовать  выполнение</w:t>
      </w:r>
      <w:proofErr w:type="gramEnd"/>
      <w:r w:rsidRPr="003A6722">
        <w:rPr>
          <w:rFonts w:ascii="Times New Roman" w:hAnsi="Times New Roman" w:cs="Times New Roman"/>
          <w:sz w:val="24"/>
          <w:szCs w:val="24"/>
        </w:rPr>
        <w:t xml:space="preserve">  определенных  настоящим  Договором  услуг,  связанных  с  перевозкой  груза.</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Перечень услуг в отношении каждой партии груза определяется на основании согласованной Сторонами </w:t>
      </w:r>
      <w:proofErr w:type="gramStart"/>
      <w:r w:rsidRPr="003A6722">
        <w:rPr>
          <w:rFonts w:ascii="Times New Roman" w:hAnsi="Times New Roman" w:cs="Times New Roman"/>
          <w:sz w:val="24"/>
          <w:szCs w:val="24"/>
        </w:rPr>
        <w:t>Заявки  (</w:t>
      </w:r>
      <w:proofErr w:type="gramEnd"/>
      <w:r w:rsidRPr="003A6722">
        <w:rPr>
          <w:rFonts w:ascii="Times New Roman" w:hAnsi="Times New Roman" w:cs="Times New Roman"/>
          <w:sz w:val="24"/>
          <w:szCs w:val="24"/>
        </w:rPr>
        <w:t xml:space="preserve">Приложение  № 1 к  настоящему  Договору),  являющейся  неотъемлемой  частью  настоящего  Договора. </w:t>
      </w:r>
    </w:p>
    <w:p w:rsidR="003A6722" w:rsidRPr="003A6722" w:rsidRDefault="003A6722" w:rsidP="003A6722">
      <w:pPr>
        <w:tabs>
          <w:tab w:val="num" w:pos="0"/>
          <w:tab w:val="left" w:pos="900"/>
        </w:tabs>
        <w:ind w:firstLine="360"/>
        <w:jc w:val="both"/>
        <w:rPr>
          <w:rFonts w:ascii="Times New Roman" w:hAnsi="Times New Roman" w:cs="Times New Roman"/>
          <w:sz w:val="24"/>
          <w:szCs w:val="24"/>
        </w:rPr>
      </w:pPr>
    </w:p>
    <w:p w:rsidR="003A6722" w:rsidRPr="003A6722" w:rsidRDefault="003A6722" w:rsidP="003A6722">
      <w:pPr>
        <w:numPr>
          <w:ilvl w:val="0"/>
          <w:numId w:val="1"/>
        </w:numPr>
        <w:tabs>
          <w:tab w:val="num" w:pos="0"/>
          <w:tab w:val="left" w:pos="900"/>
        </w:tabs>
        <w:spacing w:after="0" w:line="240" w:lineRule="auto"/>
        <w:ind w:left="0" w:firstLine="360"/>
        <w:jc w:val="center"/>
        <w:rPr>
          <w:rFonts w:ascii="Times New Roman" w:hAnsi="Times New Roman" w:cs="Times New Roman"/>
          <w:b/>
          <w:sz w:val="24"/>
          <w:szCs w:val="24"/>
        </w:rPr>
      </w:pPr>
      <w:proofErr w:type="gramStart"/>
      <w:r w:rsidRPr="003A6722">
        <w:rPr>
          <w:rFonts w:ascii="Times New Roman" w:hAnsi="Times New Roman" w:cs="Times New Roman"/>
          <w:b/>
          <w:sz w:val="24"/>
          <w:szCs w:val="24"/>
        </w:rPr>
        <w:t>ПОРЯДОК  ВЗАИМОДЕЙСТВИЯ</w:t>
      </w:r>
      <w:proofErr w:type="gramEnd"/>
      <w:r w:rsidRPr="003A6722">
        <w:rPr>
          <w:rFonts w:ascii="Times New Roman" w:hAnsi="Times New Roman" w:cs="Times New Roman"/>
          <w:b/>
          <w:sz w:val="24"/>
          <w:szCs w:val="24"/>
        </w:rPr>
        <w:t xml:space="preserve">  СТОРОН</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Клиент передает Экспедитору Заявку в срок до 15 часов (часового пояса пункта отправления </w:t>
      </w:r>
      <w:proofErr w:type="gramStart"/>
      <w:r w:rsidRPr="003A6722">
        <w:rPr>
          <w:rFonts w:ascii="Times New Roman" w:hAnsi="Times New Roman" w:cs="Times New Roman"/>
          <w:sz w:val="24"/>
          <w:szCs w:val="24"/>
        </w:rPr>
        <w:t xml:space="preserve">груза)   </w:t>
      </w:r>
      <w:proofErr w:type="gramEnd"/>
      <w:r w:rsidRPr="003A6722">
        <w:rPr>
          <w:rFonts w:ascii="Times New Roman" w:hAnsi="Times New Roman" w:cs="Times New Roman"/>
          <w:sz w:val="24"/>
          <w:szCs w:val="24"/>
        </w:rPr>
        <w:t xml:space="preserve">     дня, предшествующего предполагаемой дате отправки груза. Заявка подается посредством факсимильной, электронной или иной связи, позволяющей установить, что документ исходит от Клиента, либо передается </w:t>
      </w:r>
      <w:proofErr w:type="gramStart"/>
      <w:r w:rsidRPr="003A6722">
        <w:rPr>
          <w:rFonts w:ascii="Times New Roman" w:hAnsi="Times New Roman" w:cs="Times New Roman"/>
          <w:sz w:val="24"/>
          <w:szCs w:val="24"/>
        </w:rPr>
        <w:t>непосредственно  представителю</w:t>
      </w:r>
      <w:proofErr w:type="gramEnd"/>
      <w:r w:rsidRPr="003A6722">
        <w:rPr>
          <w:rFonts w:ascii="Times New Roman" w:hAnsi="Times New Roman" w:cs="Times New Roman"/>
          <w:sz w:val="24"/>
          <w:szCs w:val="24"/>
        </w:rPr>
        <w:t xml:space="preserve">  Экспедитора.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u w:val="single"/>
        </w:rPr>
      </w:pPr>
      <w:r w:rsidRPr="003A6722">
        <w:rPr>
          <w:rFonts w:ascii="Times New Roman" w:hAnsi="Times New Roman" w:cs="Times New Roman"/>
          <w:sz w:val="24"/>
          <w:szCs w:val="24"/>
        </w:rPr>
        <w:t xml:space="preserve">В случае обнаружения в Заявке неполной либо неточной информации Экспедитор обязан незамедлительно сообщить об этом Клиенту, и вправе не приступать к исполнению Заявки либо приостановить ее исполнение до </w:t>
      </w:r>
      <w:proofErr w:type="gramStart"/>
      <w:r w:rsidRPr="003A6722">
        <w:rPr>
          <w:rFonts w:ascii="Times New Roman" w:hAnsi="Times New Roman" w:cs="Times New Roman"/>
          <w:sz w:val="24"/>
          <w:szCs w:val="24"/>
        </w:rPr>
        <w:t>предоставления  необходимой</w:t>
      </w:r>
      <w:proofErr w:type="gramEnd"/>
      <w:r w:rsidRPr="003A6722">
        <w:rPr>
          <w:rFonts w:ascii="Times New Roman" w:hAnsi="Times New Roman" w:cs="Times New Roman"/>
          <w:sz w:val="24"/>
          <w:szCs w:val="24"/>
        </w:rPr>
        <w:t xml:space="preserve">  информации.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u w:val="single"/>
        </w:rPr>
      </w:pPr>
      <w:r w:rsidRPr="003A6722">
        <w:rPr>
          <w:rFonts w:ascii="Times New Roman" w:hAnsi="Times New Roman" w:cs="Times New Roman"/>
          <w:sz w:val="24"/>
          <w:szCs w:val="24"/>
        </w:rPr>
        <w:t xml:space="preserve">Клиент вправе отозвать переданную Экспедитору Заявку, а Экспедитор обязан прекратить исполнение </w:t>
      </w:r>
      <w:proofErr w:type="gramStart"/>
      <w:r w:rsidRPr="003A6722">
        <w:rPr>
          <w:rFonts w:ascii="Times New Roman" w:hAnsi="Times New Roman" w:cs="Times New Roman"/>
          <w:sz w:val="24"/>
          <w:szCs w:val="24"/>
        </w:rPr>
        <w:t>отозванной  Клиентом</w:t>
      </w:r>
      <w:proofErr w:type="gramEnd"/>
      <w:r w:rsidRPr="003A6722">
        <w:rPr>
          <w:rFonts w:ascii="Times New Roman" w:hAnsi="Times New Roman" w:cs="Times New Roman"/>
          <w:sz w:val="24"/>
          <w:szCs w:val="24"/>
        </w:rPr>
        <w:t xml:space="preserve">  Заявки  при  соблюдении  следующих  условий:</w:t>
      </w:r>
    </w:p>
    <w:p w:rsidR="003A6722" w:rsidRPr="003A6722" w:rsidRDefault="003A6722" w:rsidP="003A6722">
      <w:pPr>
        <w:numPr>
          <w:ilvl w:val="2"/>
          <w:numId w:val="1"/>
        </w:numPr>
        <w:tabs>
          <w:tab w:val="left" w:pos="900"/>
        </w:tabs>
        <w:spacing w:after="0" w:line="240" w:lineRule="auto"/>
        <w:ind w:hanging="864"/>
        <w:jc w:val="both"/>
        <w:rPr>
          <w:rFonts w:ascii="Times New Roman" w:hAnsi="Times New Roman" w:cs="Times New Roman"/>
          <w:sz w:val="24"/>
          <w:szCs w:val="24"/>
        </w:rPr>
      </w:pPr>
      <w:r w:rsidRPr="003A6722">
        <w:rPr>
          <w:rFonts w:ascii="Times New Roman" w:hAnsi="Times New Roman" w:cs="Times New Roman"/>
          <w:sz w:val="24"/>
          <w:szCs w:val="24"/>
        </w:rPr>
        <w:t>наличие технической и организационной возможности изъятия груза из перевозки;</w:t>
      </w:r>
    </w:p>
    <w:p w:rsidR="003A6722" w:rsidRPr="003A6722" w:rsidRDefault="003A6722" w:rsidP="003A6722">
      <w:pPr>
        <w:numPr>
          <w:ilvl w:val="2"/>
          <w:numId w:val="1"/>
        </w:numPr>
        <w:tabs>
          <w:tab w:val="left" w:pos="900"/>
        </w:tabs>
        <w:spacing w:after="0" w:line="240" w:lineRule="auto"/>
        <w:ind w:hanging="864"/>
        <w:jc w:val="both"/>
        <w:rPr>
          <w:rFonts w:ascii="Times New Roman" w:hAnsi="Times New Roman" w:cs="Times New Roman"/>
          <w:sz w:val="24"/>
          <w:szCs w:val="24"/>
        </w:rPr>
      </w:pPr>
      <w:r w:rsidRPr="003A6722">
        <w:rPr>
          <w:rFonts w:ascii="Times New Roman" w:hAnsi="Times New Roman" w:cs="Times New Roman"/>
          <w:sz w:val="24"/>
          <w:szCs w:val="24"/>
        </w:rPr>
        <w:t xml:space="preserve">возмещение Клиентом Экспедитору всех расходов, произведенных в целях исполнения Заявки.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Клиент либо указанный в Заявке Грузоотправитель (далее «Грузоотправитель») обязан передать, а Экспедитор - принять груз и все необходимые сопроводительные документы к нему в месте и во время, </w:t>
      </w:r>
      <w:proofErr w:type="gramStart"/>
      <w:r w:rsidRPr="003A6722">
        <w:rPr>
          <w:rFonts w:ascii="Times New Roman" w:hAnsi="Times New Roman" w:cs="Times New Roman"/>
          <w:sz w:val="24"/>
          <w:szCs w:val="24"/>
        </w:rPr>
        <w:t>согласованные  в</w:t>
      </w:r>
      <w:proofErr w:type="gramEnd"/>
      <w:r w:rsidRPr="003A6722">
        <w:rPr>
          <w:rFonts w:ascii="Times New Roman" w:hAnsi="Times New Roman" w:cs="Times New Roman"/>
          <w:sz w:val="24"/>
          <w:szCs w:val="24"/>
        </w:rPr>
        <w:t xml:space="preserve">  Заявке.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Фактическое количество груза и состояние его упаковки удостоверяются подписями полномочных представителей Экспедитора и Клиента (Грузоотправителя/Грузополучателя) в Товарно-транспортной накладной (далее «ТТН</w:t>
      </w:r>
      <w:proofErr w:type="gramStart"/>
      <w:r w:rsidRPr="003A6722">
        <w:rPr>
          <w:rFonts w:ascii="Times New Roman" w:hAnsi="Times New Roman" w:cs="Times New Roman"/>
          <w:sz w:val="24"/>
          <w:szCs w:val="24"/>
        </w:rPr>
        <w:t>»)  либо</w:t>
      </w:r>
      <w:proofErr w:type="gramEnd"/>
      <w:r w:rsidRPr="003A6722">
        <w:rPr>
          <w:rFonts w:ascii="Times New Roman" w:hAnsi="Times New Roman" w:cs="Times New Roman"/>
          <w:sz w:val="24"/>
          <w:szCs w:val="24"/>
        </w:rPr>
        <w:t xml:space="preserve">  в  Экспедиторской расписке  (при получении  груза  на  складе  Клиента  (Грузоотправителя).</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Экспедитор принимает груз по количеству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w:t>
      </w:r>
      <w:proofErr w:type="gramStart"/>
      <w:r w:rsidRPr="003A6722">
        <w:rPr>
          <w:rFonts w:ascii="Times New Roman" w:hAnsi="Times New Roman" w:cs="Times New Roman"/>
          <w:sz w:val="24"/>
          <w:szCs w:val="24"/>
        </w:rPr>
        <w:t>независимо  от</w:t>
      </w:r>
      <w:proofErr w:type="gramEnd"/>
      <w:r w:rsidRPr="003A6722">
        <w:rPr>
          <w:rFonts w:ascii="Times New Roman" w:hAnsi="Times New Roman" w:cs="Times New Roman"/>
          <w:sz w:val="24"/>
          <w:szCs w:val="24"/>
        </w:rPr>
        <w:t xml:space="preserve">  ее  размеров,  признается  местом.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Маркировка каждого места груза должна содержать информацию о наименовании Грузополучателя и </w:t>
      </w:r>
      <w:proofErr w:type="gramStart"/>
      <w:r w:rsidRPr="003A6722">
        <w:rPr>
          <w:rFonts w:ascii="Times New Roman" w:hAnsi="Times New Roman" w:cs="Times New Roman"/>
          <w:sz w:val="24"/>
          <w:szCs w:val="24"/>
        </w:rPr>
        <w:t>манипуляционные  знаки</w:t>
      </w:r>
      <w:proofErr w:type="gramEnd"/>
      <w:r w:rsidRPr="003A6722">
        <w:rPr>
          <w:rFonts w:ascii="Times New Roman" w:hAnsi="Times New Roman" w:cs="Times New Roman"/>
          <w:sz w:val="24"/>
          <w:szCs w:val="24"/>
        </w:rPr>
        <w:t xml:space="preserve">,  указывающие  на  способы  обращения  с  грузом.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lastRenderedPageBreak/>
        <w:t xml:space="preserve">Упаковка груза (тара) должна обеспечивать его полную сохранность при перевозке.  </w:t>
      </w:r>
      <w:proofErr w:type="gramStart"/>
      <w:r w:rsidRPr="003A6722">
        <w:rPr>
          <w:rFonts w:ascii="Times New Roman" w:hAnsi="Times New Roman" w:cs="Times New Roman"/>
          <w:sz w:val="24"/>
          <w:szCs w:val="24"/>
        </w:rPr>
        <w:t>Экспедитор  вправе</w:t>
      </w:r>
      <w:proofErr w:type="gramEnd"/>
      <w:r w:rsidRPr="003A6722">
        <w:rPr>
          <w:rFonts w:ascii="Times New Roman" w:hAnsi="Times New Roman" w:cs="Times New Roman"/>
          <w:sz w:val="24"/>
          <w:szCs w:val="24"/>
        </w:rPr>
        <w:t xml:space="preserve">  не  принимать  к  перевозке груз, упаковка которого не соответствует требованиям ГОСТов грузов и/или Правил их перевозки соответствующими видами транспорта.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Согласно Заявке Клиента и за его счет Экспедитор производит дополнительную упаковку груза.</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В случае, если упаковка передаваемого для перевозки груза не отвечает требованиям п.2.8. настоящего Договора, Экспедитор вправе произвести его дополнительную упаковку за счет Клиента, если это необходимо в целях обеспечения сохранности других грузов и Экспедитор не смог предварительно запросить Клиента, либо не получил в разумный срок ответ на свой запрос, о чем Экспедитор делает соответствующую </w:t>
      </w:r>
      <w:proofErr w:type="gramStart"/>
      <w:r w:rsidRPr="003A6722">
        <w:rPr>
          <w:rFonts w:ascii="Times New Roman" w:hAnsi="Times New Roman" w:cs="Times New Roman"/>
          <w:sz w:val="24"/>
          <w:szCs w:val="24"/>
        </w:rPr>
        <w:t>запись  в</w:t>
      </w:r>
      <w:proofErr w:type="gramEnd"/>
      <w:r w:rsidRPr="003A6722">
        <w:rPr>
          <w:rFonts w:ascii="Times New Roman" w:hAnsi="Times New Roman" w:cs="Times New Roman"/>
          <w:sz w:val="24"/>
          <w:szCs w:val="24"/>
        </w:rPr>
        <w:t xml:space="preserve">  ТТН.</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В случае, если Клиент (Грузоотправитель) настаивает на перевозке груза в ненадлежащей упаковке (таре), либо, если в процессе приема-передачи будут выявлены признаки ненадлежащего качества упакованного груза, Стороны делают соответствующие записи в ТТН (Экспедиторской расписке), что освобождает Экспедитора от </w:t>
      </w:r>
      <w:proofErr w:type="gramStart"/>
      <w:r w:rsidRPr="003A6722">
        <w:rPr>
          <w:rFonts w:ascii="Times New Roman" w:hAnsi="Times New Roman" w:cs="Times New Roman"/>
          <w:sz w:val="24"/>
          <w:szCs w:val="24"/>
        </w:rPr>
        <w:t>ответственности  за</w:t>
      </w:r>
      <w:proofErr w:type="gramEnd"/>
      <w:r w:rsidRPr="003A6722">
        <w:rPr>
          <w:rFonts w:ascii="Times New Roman" w:hAnsi="Times New Roman" w:cs="Times New Roman"/>
          <w:sz w:val="24"/>
          <w:szCs w:val="24"/>
        </w:rPr>
        <w:t xml:space="preserve">  </w:t>
      </w:r>
      <w:proofErr w:type="spellStart"/>
      <w:r w:rsidRPr="003A6722">
        <w:rPr>
          <w:rFonts w:ascii="Times New Roman" w:hAnsi="Times New Roman" w:cs="Times New Roman"/>
          <w:sz w:val="24"/>
          <w:szCs w:val="24"/>
        </w:rPr>
        <w:t>внутритарную</w:t>
      </w:r>
      <w:proofErr w:type="spellEnd"/>
      <w:r w:rsidRPr="003A6722">
        <w:rPr>
          <w:rFonts w:ascii="Times New Roman" w:hAnsi="Times New Roman" w:cs="Times New Roman"/>
          <w:sz w:val="24"/>
          <w:szCs w:val="24"/>
        </w:rPr>
        <w:t xml:space="preserve"> недостачу  и/или  повреждение  (порчу)  указанного  груза.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Стороны определяют объем и/или вес груза на основе обмера и взвешивания при передаче </w:t>
      </w:r>
      <w:proofErr w:type="gramStart"/>
      <w:r w:rsidRPr="003A6722">
        <w:rPr>
          <w:rFonts w:ascii="Times New Roman" w:hAnsi="Times New Roman" w:cs="Times New Roman"/>
          <w:sz w:val="24"/>
          <w:szCs w:val="24"/>
        </w:rPr>
        <w:t>груза  Клиентом</w:t>
      </w:r>
      <w:proofErr w:type="gramEnd"/>
      <w:r w:rsidRPr="003A6722">
        <w:rPr>
          <w:rFonts w:ascii="Times New Roman" w:hAnsi="Times New Roman" w:cs="Times New Roman"/>
          <w:sz w:val="24"/>
          <w:szCs w:val="24"/>
        </w:rPr>
        <w:t xml:space="preserve"> (Грузоотправителем)  Экспедитору.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Экспедитор телефонограммой извещает указанного в заявке Грузополучателя (далее «Грузополучатель</w:t>
      </w:r>
      <w:proofErr w:type="gramStart"/>
      <w:r w:rsidRPr="003A6722">
        <w:rPr>
          <w:rFonts w:ascii="Times New Roman" w:hAnsi="Times New Roman" w:cs="Times New Roman"/>
          <w:sz w:val="24"/>
          <w:szCs w:val="24"/>
        </w:rPr>
        <w:t>»)  о</w:t>
      </w:r>
      <w:proofErr w:type="gramEnd"/>
      <w:r w:rsidRPr="003A6722">
        <w:rPr>
          <w:rFonts w:ascii="Times New Roman" w:hAnsi="Times New Roman" w:cs="Times New Roman"/>
          <w:sz w:val="24"/>
          <w:szCs w:val="24"/>
        </w:rPr>
        <w:t xml:space="preserve">  времени  выдачи  груза  в  пункте  назначения.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Клиент (Грузополучатель) осуществляет приемку груза по количеству мест и качеству упаковки в пункте назначения, указанном в Заявке, о чем в ТТН делается соответствующая запись, подписанная </w:t>
      </w:r>
      <w:proofErr w:type="gramStart"/>
      <w:r w:rsidRPr="003A6722">
        <w:rPr>
          <w:rFonts w:ascii="Times New Roman" w:hAnsi="Times New Roman" w:cs="Times New Roman"/>
          <w:sz w:val="24"/>
          <w:szCs w:val="24"/>
        </w:rPr>
        <w:t>полномочными  представителями</w:t>
      </w:r>
      <w:proofErr w:type="gramEnd"/>
      <w:r w:rsidRPr="003A6722">
        <w:rPr>
          <w:rFonts w:ascii="Times New Roman" w:hAnsi="Times New Roman" w:cs="Times New Roman"/>
          <w:sz w:val="24"/>
          <w:szCs w:val="24"/>
        </w:rPr>
        <w:t xml:space="preserve">  Сторон.</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Клиент (Грузополучатель) обязан уведомить Экспедитора об утрате, недостаче или повреждении (порче) груза в момент его получения. Указанные факты Стороны фиксируют в двустороннем Акте «</w:t>
      </w:r>
      <w:r w:rsidRPr="003A6722">
        <w:rPr>
          <w:rFonts w:ascii="Times New Roman" w:hAnsi="Times New Roman" w:cs="Times New Roman"/>
          <w:bCs/>
          <w:spacing w:val="-7"/>
          <w:sz w:val="24"/>
          <w:szCs w:val="24"/>
        </w:rPr>
        <w:t xml:space="preserve">Об обнаружении недостачи, повреждения (порчи) </w:t>
      </w:r>
      <w:r w:rsidRPr="003A6722">
        <w:rPr>
          <w:rFonts w:ascii="Times New Roman" w:hAnsi="Times New Roman" w:cs="Times New Roman"/>
          <w:bCs/>
          <w:spacing w:val="-2"/>
          <w:sz w:val="24"/>
          <w:szCs w:val="24"/>
        </w:rPr>
        <w:t>груза</w:t>
      </w:r>
      <w:r w:rsidRPr="003A6722">
        <w:rPr>
          <w:rFonts w:ascii="Times New Roman" w:hAnsi="Times New Roman" w:cs="Times New Roman"/>
          <w:sz w:val="24"/>
          <w:szCs w:val="24"/>
        </w:rPr>
        <w:t xml:space="preserve">» с указанием наименования и количества недостающего, поврежденного (испорченного) груза, а также характера недостачи, повреждения (порчи). Если в момент выдачи груза Клиенту (Грузополучателю) вышеназванный </w:t>
      </w:r>
      <w:proofErr w:type="gramStart"/>
      <w:r w:rsidRPr="003A6722">
        <w:rPr>
          <w:rFonts w:ascii="Times New Roman" w:hAnsi="Times New Roman" w:cs="Times New Roman"/>
          <w:sz w:val="24"/>
          <w:szCs w:val="24"/>
        </w:rPr>
        <w:t>Акт  не</w:t>
      </w:r>
      <w:proofErr w:type="gramEnd"/>
      <w:r w:rsidRPr="003A6722">
        <w:rPr>
          <w:rFonts w:ascii="Times New Roman" w:hAnsi="Times New Roman" w:cs="Times New Roman"/>
          <w:sz w:val="24"/>
          <w:szCs w:val="24"/>
        </w:rPr>
        <w:t xml:space="preserve">  был  составлен,  считается,  что  груз  получен  полностью  и  неповрежденным. </w:t>
      </w:r>
    </w:p>
    <w:p w:rsidR="003A6722" w:rsidRPr="003A6722" w:rsidRDefault="003A6722" w:rsidP="003A6722">
      <w:pPr>
        <w:tabs>
          <w:tab w:val="left" w:pos="900"/>
          <w:tab w:val="num" w:pos="1332"/>
        </w:tabs>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Повреждение транспортной упаковки повреждением груза не считается, если иное не указано в Заявке. </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В случае неявки Клиента (Грузополучателя) для приемки груза в указанное в телефонограмме время (п.2.13. настоящего Договора), Экспедитор размещает груз на хранение за счет Клиента. </w:t>
      </w:r>
    </w:p>
    <w:p w:rsidR="003A6722" w:rsidRPr="003A6722" w:rsidRDefault="003A6722" w:rsidP="003A6722">
      <w:pPr>
        <w:numPr>
          <w:ilvl w:val="1"/>
          <w:numId w:val="1"/>
        </w:numPr>
        <w:tabs>
          <w:tab w:val="clear" w:pos="1332"/>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В случае </w:t>
      </w:r>
      <w:proofErr w:type="spellStart"/>
      <w:r w:rsidRPr="003A6722">
        <w:rPr>
          <w:rFonts w:ascii="Times New Roman" w:hAnsi="Times New Roman" w:cs="Times New Roman"/>
          <w:sz w:val="24"/>
          <w:szCs w:val="24"/>
        </w:rPr>
        <w:t>непоступления</w:t>
      </w:r>
      <w:proofErr w:type="spellEnd"/>
      <w:r w:rsidRPr="003A6722">
        <w:rPr>
          <w:rFonts w:ascii="Times New Roman" w:hAnsi="Times New Roman" w:cs="Times New Roman"/>
          <w:sz w:val="24"/>
          <w:szCs w:val="24"/>
        </w:rPr>
        <w:t xml:space="preserve">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принятый к перевозке груз до момента полного расчета Клиента с Экспедитором.</w:t>
      </w:r>
    </w:p>
    <w:p w:rsidR="003A6722" w:rsidRPr="003A6722" w:rsidRDefault="003A6722" w:rsidP="003A6722">
      <w:pPr>
        <w:tabs>
          <w:tab w:val="left" w:pos="900"/>
        </w:tabs>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При </w:t>
      </w:r>
      <w:proofErr w:type="spellStart"/>
      <w:r w:rsidRPr="003A6722">
        <w:rPr>
          <w:rFonts w:ascii="Times New Roman" w:hAnsi="Times New Roman" w:cs="Times New Roman"/>
          <w:sz w:val="24"/>
          <w:szCs w:val="24"/>
        </w:rPr>
        <w:t>непоступлении</w:t>
      </w:r>
      <w:proofErr w:type="spellEnd"/>
      <w:r w:rsidRPr="003A6722">
        <w:rPr>
          <w:rFonts w:ascii="Times New Roman" w:hAnsi="Times New Roman" w:cs="Times New Roman"/>
          <w:sz w:val="24"/>
          <w:szCs w:val="24"/>
        </w:rPr>
        <w:t xml:space="preserve"> оплаты в течение двух суток с момента доставки груза в пункт назначения, Экспедитор вправе обратиться в Арбитражный суд по месту нахождения Экспедитора с требованием о взыскании с Клиента задолженности, </w:t>
      </w:r>
      <w:proofErr w:type="gramStart"/>
      <w:r w:rsidRPr="003A6722">
        <w:rPr>
          <w:rFonts w:ascii="Times New Roman" w:hAnsi="Times New Roman" w:cs="Times New Roman"/>
          <w:sz w:val="24"/>
          <w:szCs w:val="24"/>
        </w:rPr>
        <w:t>с  обращением</w:t>
      </w:r>
      <w:proofErr w:type="gramEnd"/>
      <w:r w:rsidRPr="003A6722">
        <w:rPr>
          <w:rFonts w:ascii="Times New Roman" w:hAnsi="Times New Roman" w:cs="Times New Roman"/>
          <w:sz w:val="24"/>
          <w:szCs w:val="24"/>
        </w:rPr>
        <w:t xml:space="preserve">  взыскания  на  удерживаемый  груз.</w:t>
      </w:r>
    </w:p>
    <w:p w:rsidR="003A6722" w:rsidRPr="003A6722" w:rsidRDefault="003A6722" w:rsidP="003A6722">
      <w:pPr>
        <w:numPr>
          <w:ilvl w:val="1"/>
          <w:numId w:val="1"/>
        </w:numPr>
        <w:tabs>
          <w:tab w:val="clear" w:pos="1332"/>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Груз, находящийся у Экспедитора на основании п.2.16. и 2.17. настоящего Договора, выдается Клиенту (Грузополучателю) после полной оплаты Клиентом услуг, оказанных Экспедитором, и возмещения расходов </w:t>
      </w:r>
      <w:proofErr w:type="gramStart"/>
      <w:r w:rsidRPr="003A6722">
        <w:rPr>
          <w:rFonts w:ascii="Times New Roman" w:hAnsi="Times New Roman" w:cs="Times New Roman"/>
          <w:sz w:val="24"/>
          <w:szCs w:val="24"/>
        </w:rPr>
        <w:t>Экспедитора,  в</w:t>
      </w:r>
      <w:proofErr w:type="gramEnd"/>
      <w:r w:rsidRPr="003A6722">
        <w:rPr>
          <w:rFonts w:ascii="Times New Roman" w:hAnsi="Times New Roman" w:cs="Times New Roman"/>
          <w:sz w:val="24"/>
          <w:szCs w:val="24"/>
        </w:rPr>
        <w:t xml:space="preserve">  том  числе  связанных  с  хранением  груза.</w:t>
      </w:r>
    </w:p>
    <w:p w:rsidR="003A6722" w:rsidRPr="003A6722" w:rsidRDefault="003A6722" w:rsidP="003A6722">
      <w:pPr>
        <w:numPr>
          <w:ilvl w:val="1"/>
          <w:numId w:val="1"/>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Подписанная полномочными представителями Сторон ТТН подтверждает фактические обстоятельства исполнения Заявки Клиента. По окончании исполнения каждой Заявки Экспедитор направляет Клиенту Акт выполненных работ и счет-фактуру. По требованию одной из Сторон Стороны подписывают Акт </w:t>
      </w:r>
      <w:proofErr w:type="gramStart"/>
      <w:r w:rsidRPr="003A6722">
        <w:rPr>
          <w:rFonts w:ascii="Times New Roman" w:hAnsi="Times New Roman" w:cs="Times New Roman"/>
          <w:sz w:val="24"/>
          <w:szCs w:val="24"/>
        </w:rPr>
        <w:t>сверки  взаиморасчетов</w:t>
      </w:r>
      <w:proofErr w:type="gramEnd"/>
      <w:r w:rsidRPr="003A6722">
        <w:rPr>
          <w:rFonts w:ascii="Times New Roman" w:hAnsi="Times New Roman" w:cs="Times New Roman"/>
          <w:sz w:val="24"/>
          <w:szCs w:val="24"/>
        </w:rPr>
        <w:t xml:space="preserve">  за  истекший  период.  </w:t>
      </w:r>
    </w:p>
    <w:p w:rsidR="003A6722" w:rsidRPr="003A6722" w:rsidRDefault="003A6722" w:rsidP="003A6722">
      <w:pPr>
        <w:tabs>
          <w:tab w:val="left" w:pos="900"/>
          <w:tab w:val="num" w:pos="1332"/>
        </w:tabs>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Если, в течение 5 (Пяти) банковских дней с момента получения вышеназванных Актов, Клиент не подписал </w:t>
      </w:r>
      <w:r w:rsidR="0021235F">
        <w:rPr>
          <w:rFonts w:ascii="Times New Roman" w:hAnsi="Times New Roman" w:cs="Times New Roman"/>
          <w:sz w:val="24"/>
          <w:szCs w:val="24"/>
        </w:rPr>
        <w:t xml:space="preserve">их </w:t>
      </w:r>
      <w:r w:rsidRPr="003A6722">
        <w:rPr>
          <w:rFonts w:ascii="Times New Roman" w:hAnsi="Times New Roman" w:cs="Times New Roman"/>
          <w:sz w:val="24"/>
          <w:szCs w:val="24"/>
        </w:rPr>
        <w:t xml:space="preserve">и не направил Экспедитору мотивированный отказ от их подписания, считается, что Акты подписаны </w:t>
      </w:r>
      <w:r w:rsidR="0021235F">
        <w:rPr>
          <w:rFonts w:ascii="Times New Roman" w:hAnsi="Times New Roman" w:cs="Times New Roman"/>
          <w:sz w:val="24"/>
          <w:szCs w:val="24"/>
        </w:rPr>
        <w:t xml:space="preserve">Клиентом </w:t>
      </w:r>
      <w:proofErr w:type="gramStart"/>
      <w:r w:rsidRPr="003A6722">
        <w:rPr>
          <w:rFonts w:ascii="Times New Roman" w:hAnsi="Times New Roman" w:cs="Times New Roman"/>
          <w:sz w:val="24"/>
          <w:szCs w:val="24"/>
        </w:rPr>
        <w:t>без  замечаний</w:t>
      </w:r>
      <w:proofErr w:type="gramEnd"/>
      <w:r w:rsidRPr="003A6722">
        <w:rPr>
          <w:rFonts w:ascii="Times New Roman" w:hAnsi="Times New Roman" w:cs="Times New Roman"/>
          <w:sz w:val="24"/>
          <w:szCs w:val="24"/>
        </w:rPr>
        <w:t xml:space="preserve">. </w:t>
      </w:r>
    </w:p>
    <w:p w:rsidR="003A6722" w:rsidRDefault="003A6722" w:rsidP="003A6722">
      <w:pPr>
        <w:tabs>
          <w:tab w:val="left" w:pos="900"/>
          <w:tab w:val="num" w:pos="1332"/>
        </w:tabs>
        <w:jc w:val="both"/>
        <w:rPr>
          <w:rFonts w:ascii="Times New Roman" w:hAnsi="Times New Roman" w:cs="Times New Roman"/>
          <w:sz w:val="24"/>
          <w:szCs w:val="24"/>
        </w:rPr>
      </w:pPr>
    </w:p>
    <w:p w:rsidR="0021235F" w:rsidRPr="003A6722" w:rsidRDefault="0021235F" w:rsidP="003A6722">
      <w:pPr>
        <w:tabs>
          <w:tab w:val="left" w:pos="900"/>
          <w:tab w:val="num" w:pos="1332"/>
        </w:tabs>
        <w:jc w:val="both"/>
        <w:rPr>
          <w:rFonts w:ascii="Times New Roman" w:hAnsi="Times New Roman" w:cs="Times New Roman"/>
          <w:sz w:val="24"/>
          <w:szCs w:val="24"/>
        </w:rPr>
      </w:pPr>
      <w:bookmarkStart w:id="0" w:name="_GoBack"/>
      <w:bookmarkEnd w:id="0"/>
    </w:p>
    <w:p w:rsidR="003A6722" w:rsidRPr="003A6722" w:rsidRDefault="003A6722" w:rsidP="003A6722">
      <w:pPr>
        <w:numPr>
          <w:ilvl w:val="0"/>
          <w:numId w:val="1"/>
        </w:numPr>
        <w:tabs>
          <w:tab w:val="left" w:pos="900"/>
        </w:tabs>
        <w:spacing w:after="0" w:line="240" w:lineRule="auto"/>
        <w:jc w:val="center"/>
        <w:rPr>
          <w:rFonts w:ascii="Times New Roman" w:hAnsi="Times New Roman" w:cs="Times New Roman"/>
          <w:b/>
          <w:sz w:val="24"/>
          <w:szCs w:val="24"/>
        </w:rPr>
      </w:pPr>
      <w:proofErr w:type="gramStart"/>
      <w:r w:rsidRPr="003A6722">
        <w:rPr>
          <w:rFonts w:ascii="Times New Roman" w:hAnsi="Times New Roman" w:cs="Times New Roman"/>
          <w:b/>
          <w:sz w:val="24"/>
          <w:szCs w:val="24"/>
        </w:rPr>
        <w:lastRenderedPageBreak/>
        <w:t>ОБЯЗАННОСТИ  СТОРОН</w:t>
      </w:r>
      <w:proofErr w:type="gramEnd"/>
    </w:p>
    <w:p w:rsidR="003A6722" w:rsidRPr="003A6722" w:rsidRDefault="003A6722" w:rsidP="003A6722">
      <w:pPr>
        <w:numPr>
          <w:ilvl w:val="1"/>
          <w:numId w:val="1"/>
        </w:numPr>
        <w:tabs>
          <w:tab w:val="num" w:pos="720"/>
          <w:tab w:val="left" w:pos="900"/>
        </w:tabs>
        <w:spacing w:after="0" w:line="240" w:lineRule="auto"/>
        <w:ind w:left="360" w:firstLine="0"/>
        <w:rPr>
          <w:rFonts w:ascii="Times New Roman" w:hAnsi="Times New Roman" w:cs="Times New Roman"/>
          <w:b/>
          <w:sz w:val="24"/>
          <w:szCs w:val="24"/>
        </w:rPr>
      </w:pPr>
      <w:r w:rsidRPr="003A6722">
        <w:rPr>
          <w:rFonts w:ascii="Times New Roman" w:hAnsi="Times New Roman" w:cs="Times New Roman"/>
          <w:b/>
          <w:sz w:val="24"/>
          <w:szCs w:val="24"/>
        </w:rPr>
        <w:t xml:space="preserve"> Экспедитор обязан:</w:t>
      </w:r>
    </w:p>
    <w:p w:rsidR="003A6722" w:rsidRPr="003A6722" w:rsidRDefault="003A6722" w:rsidP="003A6722">
      <w:pPr>
        <w:numPr>
          <w:ilvl w:val="2"/>
          <w:numId w:val="1"/>
        </w:numPr>
        <w:tabs>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color w:val="000000"/>
          <w:sz w:val="24"/>
          <w:szCs w:val="24"/>
        </w:rPr>
        <w:t>В</w:t>
      </w:r>
      <w:r w:rsidRPr="003A6722">
        <w:rPr>
          <w:rFonts w:ascii="Times New Roman" w:hAnsi="Times New Roman" w:cs="Times New Roman"/>
          <w:color w:val="000000"/>
          <w:spacing w:val="-4"/>
          <w:sz w:val="24"/>
          <w:szCs w:val="24"/>
        </w:rPr>
        <w:t xml:space="preserve">ыполнить или организовать выполнение транспортно-экспедиционных услуг в соответствии с </w:t>
      </w:r>
      <w:proofErr w:type="gramStart"/>
      <w:r w:rsidRPr="003A6722">
        <w:rPr>
          <w:rFonts w:ascii="Times New Roman" w:hAnsi="Times New Roman" w:cs="Times New Roman"/>
          <w:color w:val="000000"/>
          <w:spacing w:val="-4"/>
          <w:sz w:val="24"/>
          <w:szCs w:val="24"/>
        </w:rPr>
        <w:t>настоящим  Договором</w:t>
      </w:r>
      <w:proofErr w:type="gramEnd"/>
      <w:r w:rsidRPr="003A6722">
        <w:rPr>
          <w:rFonts w:ascii="Times New Roman" w:hAnsi="Times New Roman" w:cs="Times New Roman"/>
          <w:color w:val="000000"/>
          <w:spacing w:val="-4"/>
          <w:sz w:val="24"/>
          <w:szCs w:val="24"/>
        </w:rPr>
        <w:t xml:space="preserve">  и  принятой  к  исполнению  Заявкой.</w:t>
      </w:r>
    </w:p>
    <w:p w:rsidR="003A6722" w:rsidRPr="003A6722" w:rsidRDefault="003A6722" w:rsidP="003A6722">
      <w:pPr>
        <w:numPr>
          <w:ilvl w:val="2"/>
          <w:numId w:val="1"/>
        </w:numPr>
        <w:tabs>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Производить за счет Клиента оплату всех платежей, необходимых для доставки груза в пункт назначения.</w:t>
      </w:r>
    </w:p>
    <w:p w:rsidR="003A6722" w:rsidRPr="003A6722" w:rsidRDefault="003A6722" w:rsidP="003A6722">
      <w:pPr>
        <w:numPr>
          <w:ilvl w:val="2"/>
          <w:numId w:val="1"/>
        </w:numPr>
        <w:tabs>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Производить надлежащее оформление документации, необходимой для осуществления перевозки.</w:t>
      </w:r>
    </w:p>
    <w:p w:rsidR="003A6722" w:rsidRPr="003A6722" w:rsidRDefault="003A6722" w:rsidP="003A6722">
      <w:pPr>
        <w:numPr>
          <w:ilvl w:val="2"/>
          <w:numId w:val="1"/>
        </w:numPr>
        <w:tabs>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Подавать под погрузку исправные транспортные средства, пригодные для перевозки гр</w:t>
      </w:r>
      <w:r w:rsidRPr="003A6722">
        <w:rPr>
          <w:rFonts w:ascii="Times New Roman" w:hAnsi="Times New Roman" w:cs="Times New Roman"/>
          <w:sz w:val="24"/>
          <w:szCs w:val="24"/>
        </w:rPr>
        <w:t>у</w:t>
      </w:r>
      <w:r w:rsidRPr="003A6722">
        <w:rPr>
          <w:rFonts w:ascii="Times New Roman" w:hAnsi="Times New Roman" w:cs="Times New Roman"/>
          <w:sz w:val="24"/>
          <w:szCs w:val="24"/>
        </w:rPr>
        <w:t xml:space="preserve">за Клиента и отвечающие техническим условиям и санитарным требованиям, в количестве и сроки (дата и время) согласованные   </w:t>
      </w:r>
      <w:proofErr w:type="gramStart"/>
      <w:r w:rsidRPr="003A6722">
        <w:rPr>
          <w:rFonts w:ascii="Times New Roman" w:hAnsi="Times New Roman" w:cs="Times New Roman"/>
          <w:sz w:val="24"/>
          <w:szCs w:val="24"/>
        </w:rPr>
        <w:t>в  Заявке</w:t>
      </w:r>
      <w:proofErr w:type="gramEnd"/>
      <w:r w:rsidRPr="003A6722">
        <w:rPr>
          <w:rFonts w:ascii="Times New Roman" w:hAnsi="Times New Roman" w:cs="Times New Roman"/>
          <w:sz w:val="24"/>
          <w:szCs w:val="24"/>
        </w:rPr>
        <w:t>.</w:t>
      </w:r>
    </w:p>
    <w:p w:rsidR="003A6722" w:rsidRPr="003A6722" w:rsidRDefault="003A6722" w:rsidP="003A6722">
      <w:pPr>
        <w:numPr>
          <w:ilvl w:val="2"/>
          <w:numId w:val="1"/>
        </w:numPr>
        <w:tabs>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Выдавать</w:t>
      </w:r>
      <w:r w:rsidRPr="003A6722">
        <w:rPr>
          <w:rFonts w:ascii="Times New Roman" w:hAnsi="Times New Roman" w:cs="Times New Roman"/>
          <w:spacing w:val="-4"/>
          <w:sz w:val="24"/>
          <w:szCs w:val="24"/>
        </w:rPr>
        <w:t xml:space="preserve"> г</w:t>
      </w:r>
      <w:r w:rsidRPr="003A6722">
        <w:rPr>
          <w:rFonts w:ascii="Times New Roman" w:hAnsi="Times New Roman" w:cs="Times New Roman"/>
          <w:sz w:val="24"/>
          <w:szCs w:val="24"/>
        </w:rPr>
        <w:t xml:space="preserve">руз в пункте назначения Клиенту (Грузополучателю) после предъявления документов, </w:t>
      </w:r>
      <w:proofErr w:type="gramStart"/>
      <w:r w:rsidRPr="003A6722">
        <w:rPr>
          <w:rFonts w:ascii="Times New Roman" w:hAnsi="Times New Roman" w:cs="Times New Roman"/>
          <w:sz w:val="24"/>
          <w:szCs w:val="24"/>
        </w:rPr>
        <w:t>подтверждающих  его</w:t>
      </w:r>
      <w:proofErr w:type="gramEnd"/>
      <w:r w:rsidRPr="003A6722">
        <w:rPr>
          <w:rFonts w:ascii="Times New Roman" w:hAnsi="Times New Roman" w:cs="Times New Roman"/>
          <w:sz w:val="24"/>
          <w:szCs w:val="24"/>
        </w:rPr>
        <w:t xml:space="preserve">  полномочия  (предъявление  представителем  паспорта  и  доверенности  обязательно).</w:t>
      </w:r>
      <w:r w:rsidRPr="003A6722">
        <w:rPr>
          <w:rFonts w:ascii="Times New Roman" w:hAnsi="Times New Roman" w:cs="Times New Roman"/>
          <w:color w:val="0000FF"/>
          <w:sz w:val="24"/>
          <w:szCs w:val="24"/>
          <w:u w:val="single"/>
        </w:rPr>
        <w:t xml:space="preserve">   </w:t>
      </w:r>
    </w:p>
    <w:p w:rsidR="003A6722" w:rsidRPr="003A6722" w:rsidRDefault="003A6722" w:rsidP="003A6722">
      <w:pPr>
        <w:numPr>
          <w:ilvl w:val="1"/>
          <w:numId w:val="2"/>
        </w:numPr>
        <w:tabs>
          <w:tab w:val="num" w:pos="1332"/>
        </w:tabs>
        <w:spacing w:after="0" w:line="240" w:lineRule="auto"/>
        <w:ind w:left="360" w:firstLine="0"/>
        <w:rPr>
          <w:rFonts w:ascii="Times New Roman" w:hAnsi="Times New Roman" w:cs="Times New Roman"/>
          <w:b/>
          <w:sz w:val="24"/>
          <w:szCs w:val="24"/>
        </w:rPr>
      </w:pPr>
      <w:r w:rsidRPr="003A6722">
        <w:rPr>
          <w:rFonts w:ascii="Times New Roman" w:hAnsi="Times New Roman" w:cs="Times New Roman"/>
          <w:b/>
          <w:sz w:val="24"/>
          <w:szCs w:val="24"/>
        </w:rPr>
        <w:t>Клиент обязан:</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color w:val="000000"/>
          <w:sz w:val="24"/>
          <w:szCs w:val="24"/>
        </w:rPr>
      </w:pPr>
      <w:r w:rsidRPr="003A6722">
        <w:rPr>
          <w:rFonts w:ascii="Times New Roman" w:hAnsi="Times New Roman" w:cs="Times New Roman"/>
          <w:sz w:val="24"/>
          <w:szCs w:val="24"/>
        </w:rPr>
        <w:t>Выдать Экспедитору доверенности, если они необходимы для выполнения его обязанностей.</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До начала перевозки предоставить Экспедитору необходимую документацию на груз, в том числе:</w:t>
      </w:r>
    </w:p>
    <w:p w:rsidR="003A6722" w:rsidRPr="003A6722" w:rsidRDefault="003A6722" w:rsidP="003A6722">
      <w:pPr>
        <w:tabs>
          <w:tab w:val="left" w:pos="900"/>
        </w:tabs>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а) документы, подтверждающие стоимость груза (счет-фактуру, товарную накладную и т.п.); </w:t>
      </w:r>
    </w:p>
    <w:p w:rsidR="003A6722" w:rsidRPr="003A6722" w:rsidRDefault="003A6722" w:rsidP="003A6722">
      <w:pPr>
        <w:tabs>
          <w:tab w:val="left" w:pos="900"/>
        </w:tabs>
        <w:ind w:firstLine="360"/>
        <w:jc w:val="both"/>
        <w:rPr>
          <w:rFonts w:ascii="Times New Roman" w:hAnsi="Times New Roman" w:cs="Times New Roman"/>
          <w:sz w:val="24"/>
          <w:szCs w:val="24"/>
        </w:rPr>
      </w:pPr>
      <w:r w:rsidRPr="003A6722">
        <w:rPr>
          <w:rFonts w:ascii="Times New Roman" w:hAnsi="Times New Roman" w:cs="Times New Roman"/>
          <w:sz w:val="24"/>
          <w:szCs w:val="24"/>
        </w:rPr>
        <w:t>б) документы, подтверждающие права Клиента на владение и распоряжение грузом;</w:t>
      </w:r>
    </w:p>
    <w:p w:rsidR="003A6722" w:rsidRPr="003A6722" w:rsidRDefault="003A6722" w:rsidP="003A6722">
      <w:pPr>
        <w:tabs>
          <w:tab w:val="left" w:pos="900"/>
        </w:tabs>
        <w:ind w:firstLine="360"/>
        <w:jc w:val="both"/>
        <w:rPr>
          <w:rFonts w:ascii="Times New Roman" w:hAnsi="Times New Roman" w:cs="Times New Roman"/>
          <w:sz w:val="24"/>
          <w:szCs w:val="24"/>
        </w:rPr>
      </w:pPr>
      <w:r w:rsidRPr="003A6722">
        <w:rPr>
          <w:rFonts w:ascii="Times New Roman" w:hAnsi="Times New Roman" w:cs="Times New Roman"/>
          <w:sz w:val="24"/>
          <w:szCs w:val="24"/>
        </w:rPr>
        <w:t>в) другие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Обеспечить своевременную передачу груза Экспедитору, а также его получение в пункте назначения.   </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Передать Экспедитору груз, упакованный и промаркированный в соответствии с требованиями п.2.7. и 2.8. настоящего Договора. </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В случаях 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безопасные  условия  работы представителей  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  средств.</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В ТТН Экспедитора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3A6722" w:rsidRPr="003A6722" w:rsidRDefault="003A6722" w:rsidP="003A6722">
      <w:pPr>
        <w:numPr>
          <w:ilvl w:val="2"/>
          <w:numId w:val="2"/>
        </w:numPr>
        <w:tabs>
          <w:tab w:val="num" w:pos="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 Своевременно и полностью оплачивать счета, выставленные Экспедитором в соответствии с </w:t>
      </w:r>
      <w:proofErr w:type="gramStart"/>
      <w:r w:rsidRPr="003A6722">
        <w:rPr>
          <w:rFonts w:ascii="Times New Roman" w:hAnsi="Times New Roman" w:cs="Times New Roman"/>
          <w:sz w:val="24"/>
          <w:szCs w:val="24"/>
        </w:rPr>
        <w:t>условиями  настоящего</w:t>
      </w:r>
      <w:proofErr w:type="gramEnd"/>
      <w:r w:rsidRPr="003A6722">
        <w:rPr>
          <w:rFonts w:ascii="Times New Roman" w:hAnsi="Times New Roman" w:cs="Times New Roman"/>
          <w:sz w:val="24"/>
          <w:szCs w:val="24"/>
        </w:rPr>
        <w:t xml:space="preserve">  Договора.</w:t>
      </w:r>
    </w:p>
    <w:p w:rsidR="003A6722" w:rsidRPr="003A6722" w:rsidRDefault="003A6722" w:rsidP="003A6722">
      <w:pPr>
        <w:tabs>
          <w:tab w:val="left" w:pos="900"/>
          <w:tab w:val="num" w:pos="1080"/>
        </w:tabs>
        <w:jc w:val="both"/>
        <w:rPr>
          <w:rFonts w:ascii="Times New Roman" w:hAnsi="Times New Roman" w:cs="Times New Roman"/>
          <w:sz w:val="24"/>
          <w:szCs w:val="24"/>
        </w:rPr>
      </w:pPr>
    </w:p>
    <w:p w:rsidR="003A6722" w:rsidRPr="003A6722" w:rsidRDefault="003A6722" w:rsidP="003A6722">
      <w:pPr>
        <w:numPr>
          <w:ilvl w:val="0"/>
          <w:numId w:val="2"/>
        </w:numPr>
        <w:tabs>
          <w:tab w:val="left" w:pos="900"/>
        </w:tabs>
        <w:spacing w:after="0" w:line="240" w:lineRule="auto"/>
        <w:jc w:val="center"/>
        <w:rPr>
          <w:rFonts w:ascii="Times New Roman" w:hAnsi="Times New Roman" w:cs="Times New Roman"/>
          <w:b/>
          <w:sz w:val="24"/>
          <w:szCs w:val="24"/>
        </w:rPr>
      </w:pPr>
      <w:r w:rsidRPr="003A6722">
        <w:rPr>
          <w:rFonts w:ascii="Times New Roman" w:hAnsi="Times New Roman" w:cs="Times New Roman"/>
          <w:b/>
          <w:sz w:val="24"/>
          <w:szCs w:val="24"/>
        </w:rPr>
        <w:t>ПОРЯДОК   РАСЧЕТОВ</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Стоимость услуг по настоящему Договору определяется на основании Прайс-листа Экспедитора, действующего на момент передачи груза Клиентом (Грузоотправителем) Экспедитору, если иное не установлено </w:t>
      </w:r>
      <w:proofErr w:type="gramStart"/>
      <w:r w:rsidRPr="003A6722">
        <w:rPr>
          <w:rFonts w:ascii="Times New Roman" w:hAnsi="Times New Roman" w:cs="Times New Roman"/>
          <w:sz w:val="24"/>
          <w:szCs w:val="24"/>
        </w:rPr>
        <w:t>дополнительным  соглашением</w:t>
      </w:r>
      <w:proofErr w:type="gramEnd"/>
      <w:r w:rsidRPr="003A6722">
        <w:rPr>
          <w:rFonts w:ascii="Times New Roman" w:hAnsi="Times New Roman" w:cs="Times New Roman"/>
          <w:sz w:val="24"/>
          <w:szCs w:val="24"/>
        </w:rPr>
        <w:t xml:space="preserve">  Сторон. </w:t>
      </w:r>
    </w:p>
    <w:p w:rsidR="003A6722" w:rsidRPr="003A6722" w:rsidRDefault="003A6722" w:rsidP="003A6722">
      <w:pPr>
        <w:tabs>
          <w:tab w:val="left" w:pos="720"/>
          <w:tab w:val="left" w:pos="1080"/>
        </w:tabs>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Расценки Прайс-листа Экспедитора включают суммы вознаграждения Экспедитора и расходы Экспедитора </w:t>
      </w:r>
      <w:proofErr w:type="gramStart"/>
      <w:r w:rsidRPr="003A6722">
        <w:rPr>
          <w:rFonts w:ascii="Times New Roman" w:hAnsi="Times New Roman" w:cs="Times New Roman"/>
          <w:sz w:val="24"/>
          <w:szCs w:val="24"/>
        </w:rPr>
        <w:t>по  оплате</w:t>
      </w:r>
      <w:proofErr w:type="gramEnd"/>
      <w:r w:rsidRPr="003A6722">
        <w:rPr>
          <w:rFonts w:ascii="Times New Roman" w:hAnsi="Times New Roman" w:cs="Times New Roman"/>
          <w:sz w:val="24"/>
          <w:szCs w:val="24"/>
        </w:rPr>
        <w:t xml:space="preserve">  услуг  третьих  лиц, участвующих в исполнении  Заявки  Клиента. </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w:t>
      </w:r>
      <w:proofErr w:type="gramStart"/>
      <w:r w:rsidRPr="003A6722">
        <w:rPr>
          <w:rFonts w:ascii="Times New Roman" w:hAnsi="Times New Roman" w:cs="Times New Roman"/>
          <w:sz w:val="24"/>
          <w:szCs w:val="24"/>
        </w:rPr>
        <w:t>противном  случае</w:t>
      </w:r>
      <w:proofErr w:type="gramEnd"/>
      <w:r w:rsidRPr="003A6722">
        <w:rPr>
          <w:rFonts w:ascii="Times New Roman" w:hAnsi="Times New Roman" w:cs="Times New Roman"/>
          <w:sz w:val="24"/>
          <w:szCs w:val="24"/>
        </w:rPr>
        <w:t xml:space="preserve">  Экспедитор  вправе  применить  последствия,  предусмотренные  п.2.17. настоящего  Договора. </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lastRenderedPageBreak/>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Клиент обязан возместить Экспедитору непредвиденные расходы (п.4.3. настоящего Договора) в течение       3 (</w:t>
      </w:r>
      <w:proofErr w:type="gramStart"/>
      <w:r w:rsidRPr="003A6722">
        <w:rPr>
          <w:rFonts w:ascii="Times New Roman" w:hAnsi="Times New Roman" w:cs="Times New Roman"/>
          <w:sz w:val="24"/>
          <w:szCs w:val="24"/>
        </w:rPr>
        <w:t>Трех)  банковских</w:t>
      </w:r>
      <w:proofErr w:type="gramEnd"/>
      <w:r w:rsidRPr="003A6722">
        <w:rPr>
          <w:rFonts w:ascii="Times New Roman" w:hAnsi="Times New Roman" w:cs="Times New Roman"/>
          <w:sz w:val="24"/>
          <w:szCs w:val="24"/>
        </w:rPr>
        <w:t xml:space="preserve">  дней  с  момента  выставления  счета. </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Клиент обязан сообщить Экспедитору об оплате выставленных счетов, направив ему копии </w:t>
      </w:r>
      <w:proofErr w:type="gramStart"/>
      <w:r w:rsidRPr="003A6722">
        <w:rPr>
          <w:rFonts w:ascii="Times New Roman" w:hAnsi="Times New Roman" w:cs="Times New Roman"/>
          <w:sz w:val="24"/>
          <w:szCs w:val="24"/>
        </w:rPr>
        <w:t>документов,  подтверждающих</w:t>
      </w:r>
      <w:proofErr w:type="gramEnd"/>
      <w:r w:rsidRPr="003A6722">
        <w:rPr>
          <w:rFonts w:ascii="Times New Roman" w:hAnsi="Times New Roman" w:cs="Times New Roman"/>
          <w:sz w:val="24"/>
          <w:szCs w:val="24"/>
        </w:rPr>
        <w:t xml:space="preserve">  оплату. </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Моментом оплаты счета является дата зачисления платежа на расчетный счет, указанный </w:t>
      </w:r>
      <w:proofErr w:type="gramStart"/>
      <w:r w:rsidRPr="003A6722">
        <w:rPr>
          <w:rFonts w:ascii="Times New Roman" w:hAnsi="Times New Roman" w:cs="Times New Roman"/>
          <w:sz w:val="24"/>
          <w:szCs w:val="24"/>
        </w:rPr>
        <w:t>Экспедитором,  либо</w:t>
      </w:r>
      <w:proofErr w:type="gramEnd"/>
      <w:r w:rsidRPr="003A6722">
        <w:rPr>
          <w:rFonts w:ascii="Times New Roman" w:hAnsi="Times New Roman" w:cs="Times New Roman"/>
          <w:sz w:val="24"/>
          <w:szCs w:val="24"/>
        </w:rPr>
        <w:t xml:space="preserve">  дата  внесения  наличных  денежных  средств  в  кассу  Экспедитора или его полномочного  представителя. </w:t>
      </w:r>
    </w:p>
    <w:p w:rsidR="003A6722" w:rsidRPr="003A6722" w:rsidRDefault="003A6722" w:rsidP="003A6722">
      <w:pPr>
        <w:tabs>
          <w:tab w:val="left" w:pos="720"/>
          <w:tab w:val="left" w:pos="1080"/>
        </w:tabs>
        <w:ind w:left="360"/>
        <w:rPr>
          <w:rFonts w:ascii="Times New Roman" w:hAnsi="Times New Roman" w:cs="Times New Roman"/>
          <w:b/>
          <w:sz w:val="24"/>
          <w:szCs w:val="24"/>
        </w:rPr>
      </w:pPr>
    </w:p>
    <w:p w:rsidR="003A6722" w:rsidRPr="003A6722" w:rsidRDefault="003A6722" w:rsidP="003A6722">
      <w:pPr>
        <w:numPr>
          <w:ilvl w:val="0"/>
          <w:numId w:val="3"/>
        </w:numPr>
        <w:tabs>
          <w:tab w:val="left" w:pos="720"/>
          <w:tab w:val="left" w:pos="1080"/>
        </w:tabs>
        <w:spacing w:after="0" w:line="240" w:lineRule="auto"/>
        <w:ind w:firstLine="360"/>
        <w:jc w:val="center"/>
        <w:rPr>
          <w:rFonts w:ascii="Times New Roman" w:hAnsi="Times New Roman" w:cs="Times New Roman"/>
          <w:b/>
          <w:sz w:val="24"/>
          <w:szCs w:val="24"/>
        </w:rPr>
      </w:pPr>
      <w:r w:rsidRPr="003A6722">
        <w:rPr>
          <w:rFonts w:ascii="Times New Roman" w:hAnsi="Times New Roman" w:cs="Times New Roman"/>
          <w:b/>
          <w:sz w:val="24"/>
          <w:szCs w:val="24"/>
        </w:rPr>
        <w:t>ОТВЕТСТВЕННОСТЬ   СТОРОН</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 Экспедитор несет ответственность перед Клиентом в виде возмещения ущерба за утрату, недостачу или повреждение (порчу) груза после его принятия Экспедитором и до выдачи Клиенту (Грузополучателю), в следующих размерах:</w:t>
      </w:r>
    </w:p>
    <w:p w:rsidR="003A6722" w:rsidRPr="003A6722" w:rsidRDefault="003A6722" w:rsidP="003A6722">
      <w:pPr>
        <w:ind w:firstLine="360"/>
        <w:jc w:val="both"/>
        <w:rPr>
          <w:rFonts w:ascii="Times New Roman" w:hAnsi="Times New Roman" w:cs="Times New Roman"/>
          <w:sz w:val="24"/>
          <w:szCs w:val="24"/>
        </w:rPr>
      </w:pPr>
      <w:r w:rsidRPr="003A6722">
        <w:rPr>
          <w:rFonts w:ascii="Times New Roman" w:hAnsi="Times New Roman" w:cs="Times New Roman"/>
          <w:color w:val="000000"/>
          <w:sz w:val="24"/>
          <w:szCs w:val="24"/>
        </w:rPr>
        <w:t xml:space="preserve">5.2.1. за утрату или недостачу груза – в размере действительной стоимости груза, определяемой на        основании документов, указанных в подп. «а» п. 3.2.2. настоящего Договора, а при отсутствии указанных документов – </w:t>
      </w:r>
      <w:r w:rsidRPr="003A6722">
        <w:rPr>
          <w:rFonts w:ascii="Times New Roman" w:hAnsi="Times New Roman" w:cs="Times New Roman"/>
          <w:sz w:val="24"/>
          <w:szCs w:val="24"/>
        </w:rPr>
        <w:t xml:space="preserve">на основании соглашения Сторон (в случае </w:t>
      </w:r>
      <w:proofErr w:type="spellStart"/>
      <w:r w:rsidRPr="003A6722">
        <w:rPr>
          <w:rFonts w:ascii="Times New Roman" w:hAnsi="Times New Roman" w:cs="Times New Roman"/>
          <w:sz w:val="24"/>
          <w:szCs w:val="24"/>
        </w:rPr>
        <w:t>недостижения</w:t>
      </w:r>
      <w:proofErr w:type="spellEnd"/>
      <w:r w:rsidRPr="003A6722">
        <w:rPr>
          <w:rFonts w:ascii="Times New Roman" w:hAnsi="Times New Roman" w:cs="Times New Roman"/>
          <w:sz w:val="24"/>
          <w:szCs w:val="24"/>
        </w:rPr>
        <w:t xml:space="preserve"> Сторонами согласия стоимость груза определяется на </w:t>
      </w:r>
      <w:proofErr w:type="gramStart"/>
      <w:r w:rsidRPr="003A6722">
        <w:rPr>
          <w:rFonts w:ascii="Times New Roman" w:hAnsi="Times New Roman" w:cs="Times New Roman"/>
          <w:sz w:val="24"/>
          <w:szCs w:val="24"/>
        </w:rPr>
        <w:t>основании  заключения</w:t>
      </w:r>
      <w:proofErr w:type="gramEnd"/>
      <w:r w:rsidRPr="003A6722">
        <w:rPr>
          <w:rFonts w:ascii="Times New Roman" w:hAnsi="Times New Roman" w:cs="Times New Roman"/>
          <w:sz w:val="24"/>
          <w:szCs w:val="24"/>
        </w:rPr>
        <w:t xml:space="preserve">  независимого  эксперта).</w:t>
      </w:r>
    </w:p>
    <w:p w:rsidR="003A6722" w:rsidRPr="003A6722" w:rsidRDefault="003A6722" w:rsidP="003A6722">
      <w:pPr>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5.2.2. за повреждение (порчу) груза – в размере суммы, на которую понизилась стоимость груза, а </w:t>
      </w:r>
      <w:proofErr w:type="gramStart"/>
      <w:r w:rsidRPr="003A6722">
        <w:rPr>
          <w:rFonts w:ascii="Times New Roman" w:hAnsi="Times New Roman" w:cs="Times New Roman"/>
          <w:sz w:val="24"/>
          <w:szCs w:val="24"/>
        </w:rPr>
        <w:t>при  невозможности</w:t>
      </w:r>
      <w:proofErr w:type="gramEnd"/>
      <w:r w:rsidRPr="003A6722">
        <w:rPr>
          <w:rFonts w:ascii="Times New Roman" w:hAnsi="Times New Roman" w:cs="Times New Roman"/>
          <w:sz w:val="24"/>
          <w:szCs w:val="24"/>
        </w:rPr>
        <w:t xml:space="preserve"> восстановления поврежденного груза - в размере его полной стоимости. Определение </w:t>
      </w:r>
      <w:proofErr w:type="gramStart"/>
      <w:r w:rsidRPr="003A6722">
        <w:rPr>
          <w:rFonts w:ascii="Times New Roman" w:hAnsi="Times New Roman" w:cs="Times New Roman"/>
          <w:sz w:val="24"/>
          <w:szCs w:val="24"/>
        </w:rPr>
        <w:t>стоимости  груза</w:t>
      </w:r>
      <w:proofErr w:type="gramEnd"/>
      <w:r w:rsidRPr="003A6722">
        <w:rPr>
          <w:rFonts w:ascii="Times New Roman" w:hAnsi="Times New Roman" w:cs="Times New Roman"/>
          <w:sz w:val="24"/>
          <w:szCs w:val="24"/>
        </w:rPr>
        <w:t xml:space="preserve">  производится  в  порядке,  установленном  п.5.2.1.  </w:t>
      </w:r>
      <w:proofErr w:type="gramStart"/>
      <w:r w:rsidRPr="003A6722">
        <w:rPr>
          <w:rFonts w:ascii="Times New Roman" w:hAnsi="Times New Roman" w:cs="Times New Roman"/>
          <w:sz w:val="24"/>
          <w:szCs w:val="24"/>
        </w:rPr>
        <w:t>настоящего  Договора</w:t>
      </w:r>
      <w:proofErr w:type="gramEnd"/>
      <w:r w:rsidRPr="003A6722">
        <w:rPr>
          <w:rFonts w:ascii="Times New Roman" w:hAnsi="Times New Roman" w:cs="Times New Roman"/>
          <w:sz w:val="24"/>
          <w:szCs w:val="24"/>
        </w:rPr>
        <w:t xml:space="preserve">. </w:t>
      </w:r>
    </w:p>
    <w:p w:rsidR="003A6722" w:rsidRPr="003A6722" w:rsidRDefault="003A6722" w:rsidP="003A6722">
      <w:pPr>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Степень повреждения груза определяется на основании соглашения Сторон, а в случае </w:t>
      </w:r>
      <w:proofErr w:type="spellStart"/>
      <w:r w:rsidRPr="003A6722">
        <w:rPr>
          <w:rFonts w:ascii="Times New Roman" w:hAnsi="Times New Roman" w:cs="Times New Roman"/>
          <w:sz w:val="24"/>
          <w:szCs w:val="24"/>
        </w:rPr>
        <w:t>недостижения</w:t>
      </w:r>
      <w:proofErr w:type="spellEnd"/>
      <w:r w:rsidRPr="003A6722">
        <w:rPr>
          <w:rFonts w:ascii="Times New Roman" w:hAnsi="Times New Roman" w:cs="Times New Roman"/>
          <w:sz w:val="24"/>
          <w:szCs w:val="24"/>
        </w:rPr>
        <w:t xml:space="preserve"> Сторонами согласия - </w:t>
      </w:r>
      <w:proofErr w:type="gramStart"/>
      <w:r w:rsidRPr="003A6722">
        <w:rPr>
          <w:rFonts w:ascii="Times New Roman" w:hAnsi="Times New Roman" w:cs="Times New Roman"/>
          <w:sz w:val="24"/>
          <w:szCs w:val="24"/>
        </w:rPr>
        <w:t>на  основании</w:t>
      </w:r>
      <w:proofErr w:type="gramEnd"/>
      <w:r w:rsidRPr="003A6722">
        <w:rPr>
          <w:rFonts w:ascii="Times New Roman" w:hAnsi="Times New Roman" w:cs="Times New Roman"/>
          <w:sz w:val="24"/>
          <w:szCs w:val="24"/>
        </w:rPr>
        <w:t xml:space="preserve">  заключения  независимого  эксперта. </w:t>
      </w:r>
    </w:p>
    <w:p w:rsidR="003A6722" w:rsidRPr="003A6722" w:rsidRDefault="003A6722" w:rsidP="003A6722">
      <w:pPr>
        <w:ind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Подлежащая возмещению сумма определяется за вычетом нормы возможных повреждений (франшизы) в </w:t>
      </w:r>
      <w:proofErr w:type="gramStart"/>
      <w:r w:rsidRPr="003A6722">
        <w:rPr>
          <w:rFonts w:ascii="Times New Roman" w:hAnsi="Times New Roman" w:cs="Times New Roman"/>
          <w:sz w:val="24"/>
          <w:szCs w:val="24"/>
        </w:rPr>
        <w:t>размере  0</w:t>
      </w:r>
      <w:proofErr w:type="gramEnd"/>
      <w:r w:rsidRPr="003A6722">
        <w:rPr>
          <w:rFonts w:ascii="Times New Roman" w:hAnsi="Times New Roman" w:cs="Times New Roman"/>
          <w:sz w:val="24"/>
          <w:szCs w:val="24"/>
        </w:rPr>
        <w:t>,5%  от  общей  стоимости  переданного  Экспедитору  груза.</w:t>
      </w:r>
    </w:p>
    <w:p w:rsidR="003A6722" w:rsidRPr="003A6722" w:rsidRDefault="003A6722" w:rsidP="003A6722">
      <w:pPr>
        <w:numPr>
          <w:ilvl w:val="1"/>
          <w:numId w:val="3"/>
        </w:numPr>
        <w:tabs>
          <w:tab w:val="num" w:pos="0"/>
          <w:tab w:val="left" w:pos="720"/>
          <w:tab w:val="left" w:pos="108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 xml:space="preserve"> Экспедитор не несет ответственность: </w:t>
      </w:r>
    </w:p>
    <w:p w:rsidR="003A6722" w:rsidRPr="003A6722" w:rsidRDefault="003A6722" w:rsidP="003A6722">
      <w:pPr>
        <w:numPr>
          <w:ilvl w:val="2"/>
          <w:numId w:val="3"/>
        </w:numPr>
        <w:tabs>
          <w:tab w:val="clear" w:pos="1440"/>
          <w:tab w:val="num" w:pos="0"/>
          <w:tab w:val="left" w:pos="360"/>
          <w:tab w:val="left" w:pos="540"/>
          <w:tab w:val="left" w:pos="900"/>
        </w:tabs>
        <w:spacing w:after="0" w:line="240" w:lineRule="auto"/>
        <w:ind w:left="0" w:firstLine="0"/>
        <w:jc w:val="both"/>
        <w:rPr>
          <w:rFonts w:ascii="Times New Roman" w:hAnsi="Times New Roman" w:cs="Times New Roman"/>
          <w:sz w:val="24"/>
          <w:szCs w:val="24"/>
        </w:rPr>
      </w:pPr>
      <w:r w:rsidRPr="003A6722">
        <w:rPr>
          <w:rFonts w:ascii="Times New Roman" w:hAnsi="Times New Roman" w:cs="Times New Roman"/>
          <w:sz w:val="24"/>
          <w:szCs w:val="24"/>
        </w:rPr>
        <w:t xml:space="preserve">за недостачу груза в пределах норм естественной убыли и/или предельного расхождения массы нетто </w:t>
      </w:r>
      <w:proofErr w:type="gramStart"/>
      <w:r w:rsidRPr="003A6722">
        <w:rPr>
          <w:rFonts w:ascii="Times New Roman" w:hAnsi="Times New Roman" w:cs="Times New Roman"/>
          <w:sz w:val="24"/>
          <w:szCs w:val="24"/>
        </w:rPr>
        <w:t>установленных  уполномоченным</w:t>
      </w:r>
      <w:proofErr w:type="gramEnd"/>
      <w:r w:rsidRPr="003A6722">
        <w:rPr>
          <w:rFonts w:ascii="Times New Roman" w:hAnsi="Times New Roman" w:cs="Times New Roman"/>
          <w:sz w:val="24"/>
          <w:szCs w:val="24"/>
        </w:rPr>
        <w:t xml:space="preserve">  государственным  органом  исполнительной  власти;</w:t>
      </w:r>
    </w:p>
    <w:p w:rsidR="003A6722" w:rsidRPr="003A6722" w:rsidRDefault="003A6722" w:rsidP="003A6722">
      <w:pPr>
        <w:numPr>
          <w:ilvl w:val="2"/>
          <w:numId w:val="3"/>
        </w:numPr>
        <w:tabs>
          <w:tab w:val="clear" w:pos="1440"/>
          <w:tab w:val="num" w:pos="0"/>
          <w:tab w:val="left" w:pos="360"/>
          <w:tab w:val="left" w:pos="540"/>
          <w:tab w:val="left" w:pos="900"/>
        </w:tabs>
        <w:spacing w:after="0" w:line="240" w:lineRule="auto"/>
        <w:ind w:left="0" w:firstLine="0"/>
        <w:jc w:val="both"/>
        <w:rPr>
          <w:rFonts w:ascii="Times New Roman" w:hAnsi="Times New Roman" w:cs="Times New Roman"/>
          <w:sz w:val="24"/>
          <w:szCs w:val="24"/>
        </w:rPr>
      </w:pPr>
      <w:proofErr w:type="gramStart"/>
      <w:r w:rsidRPr="003A6722">
        <w:rPr>
          <w:rFonts w:ascii="Times New Roman" w:hAnsi="Times New Roman" w:cs="Times New Roman"/>
          <w:sz w:val="24"/>
          <w:szCs w:val="24"/>
        </w:rPr>
        <w:t xml:space="preserve">за  </w:t>
      </w:r>
      <w:proofErr w:type="spellStart"/>
      <w:r w:rsidRPr="003A6722">
        <w:rPr>
          <w:rFonts w:ascii="Times New Roman" w:hAnsi="Times New Roman" w:cs="Times New Roman"/>
          <w:sz w:val="24"/>
          <w:szCs w:val="24"/>
        </w:rPr>
        <w:t>внутритарную</w:t>
      </w:r>
      <w:proofErr w:type="spellEnd"/>
      <w:proofErr w:type="gramEnd"/>
      <w:r w:rsidRPr="003A6722">
        <w:rPr>
          <w:rFonts w:ascii="Times New Roman" w:hAnsi="Times New Roman" w:cs="Times New Roman"/>
          <w:sz w:val="24"/>
          <w:szCs w:val="24"/>
        </w:rPr>
        <w:t xml:space="preserve">  недостачу  и  повреждение  груза  в  неповрежденной  таре;</w:t>
      </w:r>
    </w:p>
    <w:p w:rsidR="003A6722" w:rsidRP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r w:rsidRPr="003A6722">
        <w:rPr>
          <w:rFonts w:ascii="Times New Roman" w:hAnsi="Times New Roman" w:cs="Times New Roman"/>
          <w:sz w:val="24"/>
          <w:szCs w:val="24"/>
        </w:rPr>
        <w:t>за недостачу, повреждение (порчу) груза при неисполнении Клиентом требований п.3.2.4. настоящего Договора;</w:t>
      </w:r>
    </w:p>
    <w:p w:rsidR="003A6722" w:rsidRPr="003A6722" w:rsidRDefault="003A6722" w:rsidP="003A6722">
      <w:pPr>
        <w:numPr>
          <w:ilvl w:val="2"/>
          <w:numId w:val="3"/>
        </w:numPr>
        <w:tabs>
          <w:tab w:val="clear" w:pos="1440"/>
          <w:tab w:val="num" w:pos="0"/>
          <w:tab w:val="left" w:pos="360"/>
          <w:tab w:val="left" w:pos="540"/>
          <w:tab w:val="left" w:pos="900"/>
        </w:tabs>
        <w:spacing w:after="0" w:line="240" w:lineRule="auto"/>
        <w:ind w:left="0" w:firstLine="0"/>
        <w:jc w:val="both"/>
        <w:rPr>
          <w:rFonts w:ascii="Times New Roman" w:hAnsi="Times New Roman" w:cs="Times New Roman"/>
          <w:sz w:val="24"/>
          <w:szCs w:val="24"/>
        </w:rPr>
      </w:pPr>
      <w:r w:rsidRPr="003A6722">
        <w:rPr>
          <w:rFonts w:ascii="Times New Roman" w:hAnsi="Times New Roman" w:cs="Times New Roman"/>
          <w:sz w:val="24"/>
          <w:szCs w:val="24"/>
        </w:rPr>
        <w:t xml:space="preserve">за недостачу, повреждение (порчу) груза, доставленного Клиенту (Грузополучателю) за исправной пломбой, в </w:t>
      </w:r>
      <w:proofErr w:type="gramStart"/>
      <w:r w:rsidRPr="003A6722">
        <w:rPr>
          <w:rFonts w:ascii="Times New Roman" w:hAnsi="Times New Roman" w:cs="Times New Roman"/>
          <w:sz w:val="24"/>
          <w:szCs w:val="24"/>
        </w:rPr>
        <w:t>случаях,  когда</w:t>
      </w:r>
      <w:proofErr w:type="gramEnd"/>
      <w:r w:rsidRPr="003A6722">
        <w:rPr>
          <w:rFonts w:ascii="Times New Roman" w:hAnsi="Times New Roman" w:cs="Times New Roman"/>
          <w:sz w:val="24"/>
          <w:szCs w:val="24"/>
        </w:rPr>
        <w:t xml:space="preserve">  его  погрузку  и  пломбирование  Клиент  (Грузоотправитель)  осуществлял  самостоятельно; </w:t>
      </w:r>
    </w:p>
    <w:p w:rsidR="003A6722" w:rsidRPr="003A6722" w:rsidRDefault="003A6722" w:rsidP="003A6722">
      <w:pPr>
        <w:numPr>
          <w:ilvl w:val="2"/>
          <w:numId w:val="3"/>
        </w:numPr>
        <w:tabs>
          <w:tab w:val="clear" w:pos="1440"/>
          <w:tab w:val="num" w:pos="0"/>
          <w:tab w:val="left" w:pos="360"/>
          <w:tab w:val="left" w:pos="540"/>
          <w:tab w:val="left" w:pos="900"/>
        </w:tabs>
        <w:spacing w:after="0" w:line="240" w:lineRule="auto"/>
        <w:ind w:left="0" w:firstLine="0"/>
        <w:jc w:val="both"/>
        <w:rPr>
          <w:rFonts w:ascii="Times New Roman" w:hAnsi="Times New Roman" w:cs="Times New Roman"/>
          <w:sz w:val="24"/>
          <w:szCs w:val="24"/>
        </w:rPr>
      </w:pPr>
      <w:proofErr w:type="gramStart"/>
      <w:r w:rsidRPr="003A6722">
        <w:rPr>
          <w:rFonts w:ascii="Times New Roman" w:hAnsi="Times New Roman" w:cs="Times New Roman"/>
          <w:sz w:val="24"/>
          <w:szCs w:val="24"/>
        </w:rPr>
        <w:t>за  повреждение</w:t>
      </w:r>
      <w:proofErr w:type="gramEnd"/>
      <w:r w:rsidRPr="003A6722">
        <w:rPr>
          <w:rFonts w:ascii="Times New Roman" w:hAnsi="Times New Roman" w:cs="Times New Roman"/>
          <w:sz w:val="24"/>
          <w:szCs w:val="24"/>
        </w:rPr>
        <w:t xml:space="preserve">  (порчу)  груза  в  результате  </w:t>
      </w:r>
      <w:proofErr w:type="spellStart"/>
      <w:r w:rsidRPr="003A6722">
        <w:rPr>
          <w:rFonts w:ascii="Times New Roman" w:hAnsi="Times New Roman" w:cs="Times New Roman"/>
          <w:sz w:val="24"/>
          <w:szCs w:val="24"/>
        </w:rPr>
        <w:t>неуказания</w:t>
      </w:r>
      <w:proofErr w:type="spellEnd"/>
      <w:r w:rsidRPr="003A6722">
        <w:rPr>
          <w:rFonts w:ascii="Times New Roman" w:hAnsi="Times New Roman" w:cs="Times New Roman"/>
          <w:sz w:val="24"/>
          <w:szCs w:val="24"/>
        </w:rPr>
        <w:t xml:space="preserve">  Клиентом  в  Заявке  особых  условий  перевозки;</w:t>
      </w:r>
    </w:p>
    <w:p w:rsidR="003A6722" w:rsidRPr="003A6722" w:rsidRDefault="003A6722" w:rsidP="003A6722">
      <w:pPr>
        <w:numPr>
          <w:ilvl w:val="2"/>
          <w:numId w:val="3"/>
        </w:numPr>
        <w:tabs>
          <w:tab w:val="clear" w:pos="1440"/>
          <w:tab w:val="num" w:pos="0"/>
          <w:tab w:val="left" w:pos="360"/>
          <w:tab w:val="left" w:pos="540"/>
          <w:tab w:val="left" w:pos="900"/>
        </w:tabs>
        <w:spacing w:after="0" w:line="240" w:lineRule="auto"/>
        <w:ind w:left="0" w:firstLine="0"/>
        <w:jc w:val="both"/>
        <w:rPr>
          <w:rFonts w:ascii="Times New Roman" w:hAnsi="Times New Roman" w:cs="Times New Roman"/>
          <w:sz w:val="24"/>
          <w:szCs w:val="24"/>
        </w:rPr>
      </w:pPr>
      <w:proofErr w:type="gramStart"/>
      <w:r w:rsidRPr="003A6722">
        <w:rPr>
          <w:rFonts w:ascii="Times New Roman" w:hAnsi="Times New Roman" w:cs="Times New Roman"/>
          <w:sz w:val="24"/>
          <w:szCs w:val="24"/>
        </w:rPr>
        <w:t>за  порчу</w:t>
      </w:r>
      <w:proofErr w:type="gramEnd"/>
      <w:r w:rsidRPr="003A6722">
        <w:rPr>
          <w:rFonts w:ascii="Times New Roman" w:hAnsi="Times New Roman" w:cs="Times New Roman"/>
          <w:sz w:val="24"/>
          <w:szCs w:val="24"/>
        </w:rPr>
        <w:t xml:space="preserve">  груза  в  период  его  хранения  в  случаях,  предусмотренных  п.2.16. и  п.2.17.  </w:t>
      </w:r>
      <w:proofErr w:type="gramStart"/>
      <w:r w:rsidRPr="003A6722">
        <w:rPr>
          <w:rFonts w:ascii="Times New Roman" w:hAnsi="Times New Roman" w:cs="Times New Roman"/>
          <w:sz w:val="24"/>
          <w:szCs w:val="24"/>
        </w:rPr>
        <w:t>настоящего  Договора</w:t>
      </w:r>
      <w:proofErr w:type="gramEnd"/>
      <w:r w:rsidRPr="003A6722">
        <w:rPr>
          <w:rFonts w:ascii="Times New Roman" w:hAnsi="Times New Roman" w:cs="Times New Roman"/>
          <w:sz w:val="24"/>
          <w:szCs w:val="24"/>
        </w:rPr>
        <w:t>.</w:t>
      </w:r>
    </w:p>
    <w:p w:rsidR="003A6722" w:rsidRPr="003A6722" w:rsidRDefault="003A6722" w:rsidP="003A6722">
      <w:pPr>
        <w:numPr>
          <w:ilvl w:val="1"/>
          <w:numId w:val="3"/>
        </w:numPr>
        <w:tabs>
          <w:tab w:val="num" w:pos="0"/>
          <w:tab w:val="left" w:pos="720"/>
          <w:tab w:val="left" w:pos="900"/>
        </w:tabs>
        <w:spacing w:after="0" w:line="240" w:lineRule="auto"/>
        <w:ind w:left="0" w:firstLine="360"/>
        <w:jc w:val="both"/>
        <w:rPr>
          <w:rFonts w:ascii="Times New Roman" w:hAnsi="Times New Roman" w:cs="Times New Roman"/>
          <w:sz w:val="24"/>
          <w:szCs w:val="24"/>
        </w:rPr>
      </w:pPr>
      <w:r w:rsidRPr="003A6722">
        <w:rPr>
          <w:rFonts w:ascii="Times New Roman" w:hAnsi="Times New Roman" w:cs="Times New Roman"/>
          <w:sz w:val="24"/>
          <w:szCs w:val="24"/>
        </w:rPr>
        <w:t>Клиент обязан полностью возместить Экспедитору убытки, причиненные в результате:</w:t>
      </w:r>
    </w:p>
    <w:p w:rsidR="003A6722" w:rsidRP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r w:rsidRPr="003A6722">
        <w:rPr>
          <w:rFonts w:ascii="Times New Roman" w:hAnsi="Times New Roman" w:cs="Times New Roman"/>
          <w:sz w:val="24"/>
          <w:szCs w:val="24"/>
        </w:rPr>
        <w:t xml:space="preserve">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3A6722" w:rsidRP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proofErr w:type="gramStart"/>
      <w:r w:rsidRPr="003A6722">
        <w:rPr>
          <w:rFonts w:ascii="Times New Roman" w:hAnsi="Times New Roman" w:cs="Times New Roman"/>
          <w:sz w:val="24"/>
          <w:szCs w:val="24"/>
        </w:rPr>
        <w:t>неисполнения  Клиентом</w:t>
      </w:r>
      <w:proofErr w:type="gramEnd"/>
      <w:r w:rsidRPr="003A6722">
        <w:rPr>
          <w:rFonts w:ascii="Times New Roman" w:hAnsi="Times New Roman" w:cs="Times New Roman"/>
          <w:sz w:val="24"/>
          <w:szCs w:val="24"/>
        </w:rPr>
        <w:t xml:space="preserve">  требований  п.3.2.4.  </w:t>
      </w:r>
      <w:proofErr w:type="gramStart"/>
      <w:r w:rsidRPr="003A6722">
        <w:rPr>
          <w:rFonts w:ascii="Times New Roman" w:hAnsi="Times New Roman" w:cs="Times New Roman"/>
          <w:sz w:val="24"/>
          <w:szCs w:val="24"/>
        </w:rPr>
        <w:t>настоящего  Договора</w:t>
      </w:r>
      <w:proofErr w:type="gramEnd"/>
      <w:r w:rsidRPr="003A6722">
        <w:rPr>
          <w:rFonts w:ascii="Times New Roman" w:hAnsi="Times New Roman" w:cs="Times New Roman"/>
          <w:sz w:val="24"/>
          <w:szCs w:val="24"/>
        </w:rPr>
        <w:t>;</w:t>
      </w:r>
    </w:p>
    <w:p w:rsidR="003A6722" w:rsidRP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r w:rsidRPr="003A6722">
        <w:rPr>
          <w:rFonts w:ascii="Times New Roman" w:hAnsi="Times New Roman" w:cs="Times New Roman"/>
          <w:sz w:val="24"/>
          <w:szCs w:val="24"/>
        </w:rPr>
        <w:lastRenderedPageBreak/>
        <w:t>перегруза либо повреждения транспортного средства по вине Клиента (Грузоотправителя, Грузополучателя);</w:t>
      </w:r>
    </w:p>
    <w:p w:rsidR="003A6722" w:rsidRP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r w:rsidRPr="003A6722">
        <w:rPr>
          <w:rFonts w:ascii="Times New Roman" w:hAnsi="Times New Roman" w:cs="Times New Roman"/>
          <w:sz w:val="24"/>
          <w:szCs w:val="24"/>
        </w:rPr>
        <w:t xml:space="preserve">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   </w:t>
      </w:r>
    </w:p>
    <w:p w:rsid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proofErr w:type="gramStart"/>
      <w:r w:rsidRPr="003A6722">
        <w:rPr>
          <w:rFonts w:ascii="Times New Roman" w:hAnsi="Times New Roman" w:cs="Times New Roman"/>
          <w:sz w:val="24"/>
          <w:szCs w:val="24"/>
        </w:rPr>
        <w:t>в  других</w:t>
      </w:r>
      <w:proofErr w:type="gramEnd"/>
      <w:r w:rsidRPr="003A6722">
        <w:rPr>
          <w:rFonts w:ascii="Times New Roman" w:hAnsi="Times New Roman" w:cs="Times New Roman"/>
          <w:sz w:val="24"/>
          <w:szCs w:val="24"/>
        </w:rPr>
        <w:t xml:space="preserve">  случаях,  предусмотренных  действующим  законодательством  Российской  Федерации.</w:t>
      </w:r>
    </w:p>
    <w:p w:rsidR="003A6722" w:rsidRPr="003A6722" w:rsidRDefault="003A6722" w:rsidP="003A6722">
      <w:pPr>
        <w:numPr>
          <w:ilvl w:val="2"/>
          <w:numId w:val="3"/>
        </w:numPr>
        <w:tabs>
          <w:tab w:val="clear" w:pos="1440"/>
          <w:tab w:val="num" w:pos="0"/>
          <w:tab w:val="left" w:pos="540"/>
          <w:tab w:val="left" w:pos="720"/>
          <w:tab w:val="left" w:pos="900"/>
        </w:tabs>
        <w:spacing w:after="0" w:line="240" w:lineRule="auto"/>
        <w:ind w:left="0" w:firstLine="0"/>
        <w:jc w:val="both"/>
        <w:rPr>
          <w:rFonts w:ascii="Times New Roman" w:hAnsi="Times New Roman" w:cs="Times New Roman"/>
          <w:sz w:val="24"/>
          <w:szCs w:val="24"/>
        </w:rPr>
      </w:pPr>
    </w:p>
    <w:p w:rsidR="003A6722" w:rsidRPr="003A6722" w:rsidRDefault="003A6722" w:rsidP="003A6722">
      <w:pPr>
        <w:numPr>
          <w:ilvl w:val="0"/>
          <w:numId w:val="3"/>
        </w:numPr>
        <w:tabs>
          <w:tab w:val="left" w:pos="720"/>
          <w:tab w:val="left" w:pos="900"/>
        </w:tabs>
        <w:spacing w:after="0" w:line="240" w:lineRule="auto"/>
        <w:jc w:val="center"/>
        <w:rPr>
          <w:rFonts w:ascii="Times New Roman" w:hAnsi="Times New Roman" w:cs="Times New Roman"/>
          <w:b/>
          <w:sz w:val="24"/>
          <w:szCs w:val="24"/>
        </w:rPr>
      </w:pPr>
      <w:r w:rsidRPr="003A6722">
        <w:rPr>
          <w:rFonts w:ascii="Times New Roman" w:hAnsi="Times New Roman" w:cs="Times New Roman"/>
          <w:b/>
          <w:sz w:val="24"/>
          <w:szCs w:val="24"/>
        </w:rPr>
        <w:t>ФОРС-</w:t>
      </w:r>
      <w:proofErr w:type="gramStart"/>
      <w:r w:rsidRPr="003A6722">
        <w:rPr>
          <w:rFonts w:ascii="Times New Roman" w:hAnsi="Times New Roman" w:cs="Times New Roman"/>
          <w:b/>
          <w:sz w:val="24"/>
          <w:szCs w:val="24"/>
        </w:rPr>
        <w:t>МАЖОРНЫЕ  ОБСТОЯТЕЛЬСТВА</w:t>
      </w:r>
      <w:proofErr w:type="gramEnd"/>
    </w:p>
    <w:p w:rsidR="003A6722" w:rsidRPr="003A6722" w:rsidRDefault="003A6722" w:rsidP="003A6722">
      <w:pPr>
        <w:numPr>
          <w:ilvl w:val="1"/>
          <w:numId w:val="3"/>
        </w:numPr>
        <w:tabs>
          <w:tab w:val="left"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     а  равно,  если  по  указанным  причинам  истекли  предельные  сроки  хранения  грузов.</w:t>
      </w:r>
    </w:p>
    <w:p w:rsidR="003A6722" w:rsidRPr="003A6722" w:rsidRDefault="003A6722" w:rsidP="003A6722">
      <w:pPr>
        <w:numPr>
          <w:ilvl w:val="1"/>
          <w:numId w:val="3"/>
        </w:numPr>
        <w:tabs>
          <w:tab w:val="left"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 При наступлении обстоятельств, указанных в п.6.1. настоящего Договора, Стороны вправе установить </w:t>
      </w:r>
      <w:proofErr w:type="gramStart"/>
      <w:r w:rsidRPr="003A6722">
        <w:rPr>
          <w:rFonts w:ascii="Times New Roman" w:hAnsi="Times New Roman" w:cs="Times New Roman"/>
          <w:sz w:val="24"/>
          <w:szCs w:val="24"/>
        </w:rPr>
        <w:t>новые  способы</w:t>
      </w:r>
      <w:proofErr w:type="gramEnd"/>
      <w:r w:rsidRPr="003A6722">
        <w:rPr>
          <w:rFonts w:ascii="Times New Roman" w:hAnsi="Times New Roman" w:cs="Times New Roman"/>
          <w:sz w:val="24"/>
          <w:szCs w:val="24"/>
        </w:rPr>
        <w:t xml:space="preserve">  и  условия  исполнения  настоящего  Договора  либо  расторгнуть  его.</w:t>
      </w:r>
    </w:p>
    <w:p w:rsidR="003A6722" w:rsidRPr="003A6722" w:rsidRDefault="003A6722" w:rsidP="003A6722">
      <w:pPr>
        <w:tabs>
          <w:tab w:val="left" w:pos="0"/>
          <w:tab w:val="left" w:pos="900"/>
        </w:tabs>
        <w:jc w:val="both"/>
        <w:rPr>
          <w:rFonts w:ascii="Times New Roman" w:hAnsi="Times New Roman" w:cs="Times New Roman"/>
          <w:sz w:val="24"/>
          <w:szCs w:val="24"/>
        </w:rPr>
      </w:pPr>
    </w:p>
    <w:p w:rsidR="003A6722" w:rsidRPr="003A6722" w:rsidRDefault="003A6722" w:rsidP="003A6722">
      <w:pPr>
        <w:numPr>
          <w:ilvl w:val="0"/>
          <w:numId w:val="3"/>
        </w:numPr>
        <w:tabs>
          <w:tab w:val="left" w:pos="0"/>
          <w:tab w:val="left" w:pos="900"/>
        </w:tabs>
        <w:spacing w:after="0" w:line="240" w:lineRule="auto"/>
        <w:jc w:val="center"/>
        <w:rPr>
          <w:rFonts w:ascii="Times New Roman" w:hAnsi="Times New Roman" w:cs="Times New Roman"/>
          <w:b/>
          <w:sz w:val="24"/>
          <w:szCs w:val="24"/>
        </w:rPr>
      </w:pPr>
      <w:proofErr w:type="gramStart"/>
      <w:r w:rsidRPr="003A6722">
        <w:rPr>
          <w:rFonts w:ascii="Times New Roman" w:hAnsi="Times New Roman" w:cs="Times New Roman"/>
          <w:b/>
          <w:sz w:val="24"/>
          <w:szCs w:val="24"/>
        </w:rPr>
        <w:t>РАЗРЕШЕНИЕ  СПОРОВ</w:t>
      </w:r>
      <w:proofErr w:type="gramEnd"/>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Все споры и разногласия, возникшие в связи с неисполнением или ненадлежащим исполнением </w:t>
      </w:r>
      <w:proofErr w:type="gramStart"/>
      <w:r w:rsidRPr="003A6722">
        <w:rPr>
          <w:rFonts w:ascii="Times New Roman" w:hAnsi="Times New Roman" w:cs="Times New Roman"/>
          <w:sz w:val="24"/>
          <w:szCs w:val="24"/>
        </w:rPr>
        <w:t>Экспедитором  настоящего</w:t>
      </w:r>
      <w:proofErr w:type="gramEnd"/>
      <w:r w:rsidRPr="003A6722">
        <w:rPr>
          <w:rFonts w:ascii="Times New Roman" w:hAnsi="Times New Roman" w:cs="Times New Roman"/>
          <w:sz w:val="24"/>
          <w:szCs w:val="24"/>
        </w:rPr>
        <w:t xml:space="preserve">  Договора,  разрешаются  с  обязательным  соблюдением  претензионного  порядка.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Претензии, предъявляемые на основании фактов недостачи или повреждения (порчи) груза, должны быть переданы Экспедитору в письменной форме в течение 14 (Четырнадцати) календарных дней с момента выдачи   груза Клиенту (Грузополучателю) с обязательным приложением копии настоящего Договора, ТТН, Акта «Об </w:t>
      </w:r>
      <w:proofErr w:type="gramStart"/>
      <w:r w:rsidRPr="003A6722">
        <w:rPr>
          <w:rFonts w:ascii="Times New Roman" w:hAnsi="Times New Roman" w:cs="Times New Roman"/>
          <w:sz w:val="24"/>
          <w:szCs w:val="24"/>
        </w:rPr>
        <w:t>обнаружении  недостачи</w:t>
      </w:r>
      <w:proofErr w:type="gramEnd"/>
      <w:r w:rsidRPr="003A6722">
        <w:rPr>
          <w:rFonts w:ascii="Times New Roman" w:hAnsi="Times New Roman" w:cs="Times New Roman"/>
          <w:sz w:val="24"/>
          <w:szCs w:val="24"/>
        </w:rPr>
        <w:t>, повреждения (порчи) груза» и документов, подтверждающих действительную стоимость  груза  (счет-фактура, кассовый чек Продавца и т.п.).</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Экспедитор обязан рассмотреть претензию и дать ответ по существу заявленного требования в течение   </w:t>
      </w:r>
      <w:proofErr w:type="gramStart"/>
      <w:r w:rsidRPr="003A6722">
        <w:rPr>
          <w:rFonts w:ascii="Times New Roman" w:hAnsi="Times New Roman" w:cs="Times New Roman"/>
          <w:sz w:val="24"/>
          <w:szCs w:val="24"/>
        </w:rPr>
        <w:t>30  (</w:t>
      </w:r>
      <w:proofErr w:type="gramEnd"/>
      <w:r w:rsidRPr="003A6722">
        <w:rPr>
          <w:rFonts w:ascii="Times New Roman" w:hAnsi="Times New Roman" w:cs="Times New Roman"/>
          <w:sz w:val="24"/>
          <w:szCs w:val="24"/>
        </w:rPr>
        <w:t>Тридцати)  календарных  дней  с  момента  ее  получения.</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w:t>
      </w:r>
      <w:proofErr w:type="gramStart"/>
      <w:r w:rsidRPr="003A6722">
        <w:rPr>
          <w:rFonts w:ascii="Times New Roman" w:hAnsi="Times New Roman" w:cs="Times New Roman"/>
          <w:sz w:val="24"/>
          <w:szCs w:val="24"/>
        </w:rPr>
        <w:t>указанного  груза</w:t>
      </w:r>
      <w:proofErr w:type="gramEnd"/>
      <w:r w:rsidRPr="003A6722">
        <w:rPr>
          <w:rFonts w:ascii="Times New Roman" w:hAnsi="Times New Roman" w:cs="Times New Roman"/>
          <w:sz w:val="24"/>
          <w:szCs w:val="24"/>
        </w:rPr>
        <w:t xml:space="preserve">  Клиентом  (Грузополучателем)  Экспедитору.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Возмещение по претензиям Экспедитор производит путем зачета удовлетворенной суммы претензии </w:t>
      </w:r>
      <w:proofErr w:type="gramStart"/>
      <w:r w:rsidRPr="003A6722">
        <w:rPr>
          <w:rFonts w:ascii="Times New Roman" w:hAnsi="Times New Roman" w:cs="Times New Roman"/>
          <w:sz w:val="24"/>
          <w:szCs w:val="24"/>
        </w:rPr>
        <w:t>в  счет</w:t>
      </w:r>
      <w:proofErr w:type="gramEnd"/>
      <w:r w:rsidRPr="003A6722">
        <w:rPr>
          <w:rFonts w:ascii="Times New Roman" w:hAnsi="Times New Roman" w:cs="Times New Roman"/>
          <w:sz w:val="24"/>
          <w:szCs w:val="24"/>
        </w:rPr>
        <w:t xml:space="preserve"> оплаты будущих услуг Экспедитора, а при отказе Клиента от будущих услуг - путем перечисления денежных средств  на  расчетный  счет  Клиента.</w:t>
      </w:r>
    </w:p>
    <w:p w:rsid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В случае,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w:t>
      </w:r>
    </w:p>
    <w:p w:rsidR="003A6722" w:rsidRPr="003A6722" w:rsidRDefault="003A6722" w:rsidP="003A6722">
      <w:pPr>
        <w:tabs>
          <w:tab w:val="left" w:pos="900"/>
          <w:tab w:val="num" w:pos="1080"/>
        </w:tabs>
        <w:spacing w:after="0" w:line="240" w:lineRule="auto"/>
        <w:jc w:val="both"/>
        <w:rPr>
          <w:rFonts w:ascii="Times New Roman" w:hAnsi="Times New Roman" w:cs="Times New Roman"/>
          <w:sz w:val="24"/>
          <w:szCs w:val="24"/>
        </w:rPr>
      </w:pPr>
    </w:p>
    <w:p w:rsidR="003A6722" w:rsidRPr="003A6722" w:rsidRDefault="003A6722" w:rsidP="003A6722">
      <w:pPr>
        <w:numPr>
          <w:ilvl w:val="0"/>
          <w:numId w:val="3"/>
        </w:numPr>
        <w:tabs>
          <w:tab w:val="left" w:pos="900"/>
        </w:tabs>
        <w:spacing w:after="0" w:line="240" w:lineRule="auto"/>
        <w:jc w:val="center"/>
        <w:rPr>
          <w:rFonts w:ascii="Times New Roman" w:hAnsi="Times New Roman" w:cs="Times New Roman"/>
          <w:b/>
          <w:sz w:val="24"/>
          <w:szCs w:val="24"/>
        </w:rPr>
      </w:pPr>
      <w:proofErr w:type="gramStart"/>
      <w:r w:rsidRPr="003A6722">
        <w:rPr>
          <w:rFonts w:ascii="Times New Roman" w:hAnsi="Times New Roman" w:cs="Times New Roman"/>
          <w:b/>
          <w:sz w:val="24"/>
          <w:szCs w:val="24"/>
        </w:rPr>
        <w:t>СРОК  ДЕЙСТВИЯ</w:t>
      </w:r>
      <w:proofErr w:type="gramEnd"/>
      <w:r w:rsidRPr="003A6722">
        <w:rPr>
          <w:rFonts w:ascii="Times New Roman" w:hAnsi="Times New Roman" w:cs="Times New Roman"/>
          <w:b/>
          <w:sz w:val="24"/>
          <w:szCs w:val="24"/>
        </w:rPr>
        <w:t xml:space="preserve">  ДОГОВОРА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Настоящий Договор вступает в силу с момента его подписания полномочными представителями Сторон и действует до тех пор, пока одна из Сторон не заявит о своем намерении его расторгнуть с соблюдением порядка, </w:t>
      </w:r>
      <w:proofErr w:type="gramStart"/>
      <w:r w:rsidRPr="003A6722">
        <w:rPr>
          <w:rFonts w:ascii="Times New Roman" w:hAnsi="Times New Roman" w:cs="Times New Roman"/>
          <w:sz w:val="24"/>
          <w:szCs w:val="24"/>
        </w:rPr>
        <w:t>предусмотренного  п.</w:t>
      </w:r>
      <w:proofErr w:type="gramEnd"/>
      <w:r w:rsidRPr="003A6722">
        <w:rPr>
          <w:rFonts w:ascii="Times New Roman" w:hAnsi="Times New Roman" w:cs="Times New Roman"/>
          <w:sz w:val="24"/>
          <w:szCs w:val="24"/>
        </w:rPr>
        <w:t xml:space="preserve">8.2.  </w:t>
      </w:r>
      <w:proofErr w:type="gramStart"/>
      <w:r w:rsidRPr="003A6722">
        <w:rPr>
          <w:rFonts w:ascii="Times New Roman" w:hAnsi="Times New Roman" w:cs="Times New Roman"/>
          <w:sz w:val="24"/>
          <w:szCs w:val="24"/>
        </w:rPr>
        <w:t>настоящего  Договора</w:t>
      </w:r>
      <w:proofErr w:type="gramEnd"/>
      <w:r w:rsidRPr="003A6722">
        <w:rPr>
          <w:rFonts w:ascii="Times New Roman" w:hAnsi="Times New Roman" w:cs="Times New Roman"/>
          <w:sz w:val="24"/>
          <w:szCs w:val="24"/>
        </w:rPr>
        <w:t xml:space="preserve">.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 </w:t>
      </w:r>
    </w:p>
    <w:p w:rsid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lastRenderedPageBreak/>
        <w:t xml:space="preserve">Расторжение настоящего Договора не освобождает Стороны от ответственности за неисполнение или </w:t>
      </w:r>
      <w:proofErr w:type="gramStart"/>
      <w:r w:rsidRPr="003A6722">
        <w:rPr>
          <w:rFonts w:ascii="Times New Roman" w:hAnsi="Times New Roman" w:cs="Times New Roman"/>
          <w:sz w:val="24"/>
          <w:szCs w:val="24"/>
        </w:rPr>
        <w:t>ненадлежащее  исполнение</w:t>
      </w:r>
      <w:proofErr w:type="gramEnd"/>
      <w:r w:rsidRPr="003A6722">
        <w:rPr>
          <w:rFonts w:ascii="Times New Roman" w:hAnsi="Times New Roman" w:cs="Times New Roman"/>
          <w:sz w:val="24"/>
          <w:szCs w:val="24"/>
        </w:rPr>
        <w:t xml:space="preserve">  обязанностей,  возникших  до  момента  его  расторжения. </w:t>
      </w:r>
    </w:p>
    <w:p w:rsidR="003A6722" w:rsidRPr="003A6722" w:rsidRDefault="003A6722" w:rsidP="003A6722">
      <w:pPr>
        <w:tabs>
          <w:tab w:val="left" w:pos="900"/>
          <w:tab w:val="num" w:pos="1080"/>
        </w:tabs>
        <w:spacing w:after="0" w:line="240" w:lineRule="auto"/>
        <w:jc w:val="both"/>
        <w:rPr>
          <w:rFonts w:ascii="Times New Roman" w:hAnsi="Times New Roman" w:cs="Times New Roman"/>
          <w:sz w:val="24"/>
          <w:szCs w:val="24"/>
        </w:rPr>
      </w:pPr>
    </w:p>
    <w:p w:rsidR="003A6722" w:rsidRPr="003A6722" w:rsidRDefault="003A6722" w:rsidP="003A6722">
      <w:pPr>
        <w:numPr>
          <w:ilvl w:val="0"/>
          <w:numId w:val="3"/>
        </w:numPr>
        <w:tabs>
          <w:tab w:val="left" w:pos="900"/>
        </w:tabs>
        <w:spacing w:after="0" w:line="240" w:lineRule="auto"/>
        <w:jc w:val="center"/>
        <w:rPr>
          <w:rFonts w:ascii="Times New Roman" w:hAnsi="Times New Roman" w:cs="Times New Roman"/>
          <w:b/>
          <w:sz w:val="24"/>
          <w:szCs w:val="24"/>
        </w:rPr>
      </w:pPr>
      <w:proofErr w:type="gramStart"/>
      <w:r w:rsidRPr="003A6722">
        <w:rPr>
          <w:rFonts w:ascii="Times New Roman" w:hAnsi="Times New Roman" w:cs="Times New Roman"/>
          <w:b/>
          <w:sz w:val="24"/>
          <w:szCs w:val="24"/>
        </w:rPr>
        <w:t>ПРОЧИЕ  УСЛОВИЯ</w:t>
      </w:r>
      <w:proofErr w:type="gramEnd"/>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В отношениях, не урегулированных настоящим Договором, Стороны руководствуются действующим </w:t>
      </w:r>
      <w:proofErr w:type="gramStart"/>
      <w:r w:rsidRPr="003A6722">
        <w:rPr>
          <w:rFonts w:ascii="Times New Roman" w:hAnsi="Times New Roman" w:cs="Times New Roman"/>
          <w:sz w:val="24"/>
          <w:szCs w:val="24"/>
        </w:rPr>
        <w:t>закон</w:t>
      </w:r>
      <w:r w:rsidRPr="003A6722">
        <w:rPr>
          <w:rFonts w:ascii="Times New Roman" w:hAnsi="Times New Roman" w:cs="Times New Roman"/>
          <w:sz w:val="24"/>
          <w:szCs w:val="24"/>
        </w:rPr>
        <w:t>о</w:t>
      </w:r>
      <w:r w:rsidRPr="003A6722">
        <w:rPr>
          <w:rFonts w:ascii="Times New Roman" w:hAnsi="Times New Roman" w:cs="Times New Roman"/>
          <w:sz w:val="24"/>
          <w:szCs w:val="24"/>
        </w:rPr>
        <w:t>дательством  Российской</w:t>
      </w:r>
      <w:proofErr w:type="gramEnd"/>
      <w:r w:rsidRPr="003A6722">
        <w:rPr>
          <w:rFonts w:ascii="Times New Roman" w:hAnsi="Times New Roman" w:cs="Times New Roman"/>
          <w:sz w:val="24"/>
          <w:szCs w:val="24"/>
        </w:rPr>
        <w:t xml:space="preserve"> Федерации.</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Все и</w:t>
      </w:r>
      <w:r w:rsidRPr="003A6722">
        <w:rPr>
          <w:rFonts w:ascii="Times New Roman" w:hAnsi="Times New Roman" w:cs="Times New Roman"/>
          <w:sz w:val="24"/>
          <w:szCs w:val="24"/>
        </w:rPr>
        <w:t>з</w:t>
      </w:r>
      <w:r w:rsidRPr="003A6722">
        <w:rPr>
          <w:rFonts w:ascii="Times New Roman" w:hAnsi="Times New Roman" w:cs="Times New Roman"/>
          <w:sz w:val="24"/>
          <w:szCs w:val="24"/>
        </w:rPr>
        <w:t xml:space="preserve">менения и дополнения к настоящему Договору совершаются Сторонами в письменной форме и </w:t>
      </w:r>
      <w:proofErr w:type="gramStart"/>
      <w:r w:rsidRPr="003A6722">
        <w:rPr>
          <w:rFonts w:ascii="Times New Roman" w:hAnsi="Times New Roman" w:cs="Times New Roman"/>
          <w:sz w:val="24"/>
          <w:szCs w:val="24"/>
        </w:rPr>
        <w:t>составляют  неотъемлемую</w:t>
      </w:r>
      <w:proofErr w:type="gramEnd"/>
      <w:r w:rsidRPr="003A6722">
        <w:rPr>
          <w:rFonts w:ascii="Times New Roman" w:hAnsi="Times New Roman" w:cs="Times New Roman"/>
          <w:sz w:val="24"/>
          <w:szCs w:val="24"/>
        </w:rPr>
        <w:t xml:space="preserve">  часть  настоящего  Догов</w:t>
      </w:r>
      <w:r w:rsidRPr="003A6722">
        <w:rPr>
          <w:rFonts w:ascii="Times New Roman" w:hAnsi="Times New Roman" w:cs="Times New Roman"/>
          <w:sz w:val="24"/>
          <w:szCs w:val="24"/>
        </w:rPr>
        <w:t>о</w:t>
      </w:r>
      <w:r w:rsidRPr="003A6722">
        <w:rPr>
          <w:rFonts w:ascii="Times New Roman" w:hAnsi="Times New Roman" w:cs="Times New Roman"/>
          <w:sz w:val="24"/>
          <w:szCs w:val="24"/>
        </w:rPr>
        <w:t xml:space="preserve">ра.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Стороны вправе осуществлять оперативное взаимодействие посредством</w:t>
      </w:r>
      <w:r w:rsidRPr="003A6722">
        <w:rPr>
          <w:rFonts w:ascii="Times New Roman" w:hAnsi="Times New Roman" w:cs="Times New Roman"/>
          <w:color w:val="FF0000"/>
          <w:sz w:val="24"/>
          <w:szCs w:val="24"/>
        </w:rPr>
        <w:t xml:space="preserve"> </w:t>
      </w:r>
      <w:r w:rsidRPr="003A6722">
        <w:rPr>
          <w:rFonts w:ascii="Times New Roman" w:hAnsi="Times New Roman" w:cs="Times New Roman"/>
          <w:sz w:val="24"/>
          <w:szCs w:val="24"/>
        </w:rPr>
        <w:t>технических средств</w:t>
      </w:r>
      <w:r w:rsidRPr="003A6722">
        <w:rPr>
          <w:rFonts w:ascii="Times New Roman" w:hAnsi="Times New Roman" w:cs="Times New Roman"/>
          <w:color w:val="FF0000"/>
          <w:sz w:val="24"/>
          <w:szCs w:val="24"/>
        </w:rPr>
        <w:t xml:space="preserve"> </w:t>
      </w:r>
      <w:r w:rsidRPr="003A6722">
        <w:rPr>
          <w:rFonts w:ascii="Times New Roman" w:hAnsi="Times New Roman" w:cs="Times New Roman"/>
          <w:sz w:val="24"/>
          <w:szCs w:val="24"/>
        </w:rPr>
        <w:t xml:space="preserve">связи (телефон, факс, электронная почта и т.п.). Документы, переданные посредством технических средств связи,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w:t>
      </w:r>
      <w:proofErr w:type="gramStart"/>
      <w:r w:rsidRPr="003A6722">
        <w:rPr>
          <w:rFonts w:ascii="Times New Roman" w:hAnsi="Times New Roman" w:cs="Times New Roman"/>
          <w:sz w:val="24"/>
          <w:szCs w:val="24"/>
        </w:rPr>
        <w:t>подлинники  запрошенных</w:t>
      </w:r>
      <w:proofErr w:type="gramEnd"/>
      <w:r w:rsidRPr="003A6722">
        <w:rPr>
          <w:rFonts w:ascii="Times New Roman" w:hAnsi="Times New Roman" w:cs="Times New Roman"/>
          <w:sz w:val="24"/>
          <w:szCs w:val="24"/>
        </w:rPr>
        <w:t xml:space="preserve">  документов.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Передача груза Экспедитору подтверждает факт ознакомления и согласия Клиента с тарифами Экспедитора (п.4.1. настоящего Договора).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w:t>
      </w:r>
      <w:proofErr w:type="gramStart"/>
      <w:r w:rsidRPr="003A6722">
        <w:rPr>
          <w:rFonts w:ascii="Times New Roman" w:hAnsi="Times New Roman" w:cs="Times New Roman"/>
          <w:sz w:val="24"/>
          <w:szCs w:val="24"/>
        </w:rPr>
        <w:t>перед  Клиентом</w:t>
      </w:r>
      <w:proofErr w:type="gramEnd"/>
      <w:r w:rsidRPr="003A6722">
        <w:rPr>
          <w:rFonts w:ascii="Times New Roman" w:hAnsi="Times New Roman" w:cs="Times New Roman"/>
          <w:sz w:val="24"/>
          <w:szCs w:val="24"/>
        </w:rPr>
        <w:t xml:space="preserve">  за  неисполнение  или  ненадлежащее  исполнение  настоящего  Договора.</w:t>
      </w:r>
    </w:p>
    <w:p w:rsidR="003A6722" w:rsidRPr="003A6722" w:rsidRDefault="003A6722" w:rsidP="003A6722">
      <w:pPr>
        <w:numPr>
          <w:ilvl w:val="1"/>
          <w:numId w:val="3"/>
        </w:numPr>
        <w:tabs>
          <w:tab w:val="left"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 Особенности экспедирования целого транспортного средства (вагона, контейнера, автомобиля и т.п.)         с грузом в адрес одного Клиента (Грузополучателя), если иное не установлено дополнительным соглашением Сторон:</w:t>
      </w:r>
    </w:p>
    <w:p w:rsidR="003A6722" w:rsidRPr="003A6722" w:rsidRDefault="003A6722" w:rsidP="003A6722">
      <w:pPr>
        <w:numPr>
          <w:ilvl w:val="2"/>
          <w:numId w:val="3"/>
        </w:numPr>
        <w:tabs>
          <w:tab w:val="clear" w:pos="1440"/>
          <w:tab w:val="num" w:pos="0"/>
          <w:tab w:val="left" w:pos="900"/>
          <w:tab w:val="left" w:pos="108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Клиент (Грузоотправитель) обязан присутствовать при погрузке груза в транспортное средство и давать </w:t>
      </w:r>
      <w:proofErr w:type="gramStart"/>
      <w:r w:rsidRPr="003A6722">
        <w:rPr>
          <w:rFonts w:ascii="Times New Roman" w:hAnsi="Times New Roman" w:cs="Times New Roman"/>
          <w:sz w:val="24"/>
          <w:szCs w:val="24"/>
        </w:rPr>
        <w:t>указания  Экспедитору</w:t>
      </w:r>
      <w:proofErr w:type="gramEnd"/>
      <w:r w:rsidRPr="003A6722">
        <w:rPr>
          <w:rFonts w:ascii="Times New Roman" w:hAnsi="Times New Roman" w:cs="Times New Roman"/>
          <w:sz w:val="24"/>
          <w:szCs w:val="24"/>
        </w:rPr>
        <w:t xml:space="preserve">  относительно  способов  погрузки,  размещения  и  крепления  груза. </w:t>
      </w:r>
    </w:p>
    <w:p w:rsidR="003A6722" w:rsidRPr="003A6722" w:rsidRDefault="003A6722" w:rsidP="003A6722">
      <w:pPr>
        <w:numPr>
          <w:ilvl w:val="2"/>
          <w:numId w:val="3"/>
        </w:numPr>
        <w:tabs>
          <w:tab w:val="clear" w:pos="1440"/>
          <w:tab w:val="num" w:pos="0"/>
          <w:tab w:val="left" w:pos="900"/>
          <w:tab w:val="left" w:pos="108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которое обязан предоставить ему Экспедитор. </w:t>
      </w:r>
      <w:proofErr w:type="gramStart"/>
      <w:r w:rsidRPr="003A6722">
        <w:rPr>
          <w:rFonts w:ascii="Times New Roman" w:hAnsi="Times New Roman" w:cs="Times New Roman"/>
          <w:sz w:val="24"/>
          <w:szCs w:val="24"/>
        </w:rPr>
        <w:t>Номера  ЗПУ</w:t>
      </w:r>
      <w:proofErr w:type="gramEnd"/>
      <w:r w:rsidRPr="003A6722">
        <w:rPr>
          <w:rFonts w:ascii="Times New Roman" w:hAnsi="Times New Roman" w:cs="Times New Roman"/>
          <w:sz w:val="24"/>
          <w:szCs w:val="24"/>
        </w:rPr>
        <w:t xml:space="preserve">  Стороны  фиксируют  в  ТТН. </w:t>
      </w:r>
    </w:p>
    <w:p w:rsidR="003A6722" w:rsidRPr="003A6722" w:rsidRDefault="003A6722" w:rsidP="003A6722">
      <w:pPr>
        <w:numPr>
          <w:ilvl w:val="2"/>
          <w:numId w:val="3"/>
        </w:numPr>
        <w:tabs>
          <w:tab w:val="clear" w:pos="1440"/>
          <w:tab w:val="num" w:pos="0"/>
          <w:tab w:val="left" w:pos="900"/>
          <w:tab w:val="left" w:pos="108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Экспедитор не осуществляет приемку груза по количеству мест и состоянию упаковки и не несет ответственности за количество и качество доставленного груза при ненарушенных ЗПУ, либо если об их </w:t>
      </w:r>
      <w:proofErr w:type="gramStart"/>
      <w:r w:rsidRPr="003A6722">
        <w:rPr>
          <w:rFonts w:ascii="Times New Roman" w:hAnsi="Times New Roman" w:cs="Times New Roman"/>
          <w:sz w:val="24"/>
          <w:szCs w:val="24"/>
        </w:rPr>
        <w:t>нарушении  не</w:t>
      </w:r>
      <w:proofErr w:type="gramEnd"/>
      <w:r w:rsidRPr="003A6722">
        <w:rPr>
          <w:rFonts w:ascii="Times New Roman" w:hAnsi="Times New Roman" w:cs="Times New Roman"/>
          <w:sz w:val="24"/>
          <w:szCs w:val="24"/>
        </w:rPr>
        <w:t xml:space="preserve">  был  составлен  соответствующий  акт  с  участием  Экспедитора  или  Перевозчика. </w:t>
      </w:r>
    </w:p>
    <w:p w:rsidR="003A6722" w:rsidRPr="003A6722" w:rsidRDefault="003A6722" w:rsidP="003A6722">
      <w:pPr>
        <w:numPr>
          <w:ilvl w:val="1"/>
          <w:numId w:val="3"/>
        </w:numPr>
        <w:tabs>
          <w:tab w:val="left"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w:t>
      </w:r>
      <w:proofErr w:type="gramStart"/>
      <w:r w:rsidRPr="003A6722">
        <w:rPr>
          <w:rFonts w:ascii="Times New Roman" w:hAnsi="Times New Roman" w:cs="Times New Roman"/>
          <w:sz w:val="24"/>
          <w:szCs w:val="24"/>
        </w:rPr>
        <w:t xml:space="preserve">и  </w:t>
      </w:r>
      <w:r w:rsidRPr="003A6722">
        <w:rPr>
          <w:rFonts w:ascii="Times New Roman" w:hAnsi="Times New Roman" w:cs="Times New Roman"/>
          <w:bCs/>
          <w:sz w:val="24"/>
          <w:szCs w:val="24"/>
        </w:rPr>
        <w:t>Грузополучателя</w:t>
      </w:r>
      <w:proofErr w:type="gramEnd"/>
      <w:r w:rsidRPr="003A6722">
        <w:rPr>
          <w:rFonts w:ascii="Times New Roman" w:hAnsi="Times New Roman" w:cs="Times New Roman"/>
          <w:sz w:val="24"/>
          <w:szCs w:val="24"/>
        </w:rPr>
        <w:t xml:space="preserve">  принять  груз. </w:t>
      </w:r>
    </w:p>
    <w:p w:rsidR="003A6722" w:rsidRP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 xml:space="preserve">На основании дополнительного соглашения к настоящему Договору Экспедитор вправе оказывать Клиенту </w:t>
      </w:r>
      <w:proofErr w:type="gramStart"/>
      <w:r w:rsidRPr="003A6722">
        <w:rPr>
          <w:rFonts w:ascii="Times New Roman" w:hAnsi="Times New Roman" w:cs="Times New Roman"/>
          <w:sz w:val="24"/>
          <w:szCs w:val="24"/>
        </w:rPr>
        <w:t>иные  услуги</w:t>
      </w:r>
      <w:proofErr w:type="gramEnd"/>
      <w:r w:rsidRPr="003A6722">
        <w:rPr>
          <w:rFonts w:ascii="Times New Roman" w:hAnsi="Times New Roman" w:cs="Times New Roman"/>
          <w:sz w:val="24"/>
          <w:szCs w:val="24"/>
        </w:rPr>
        <w:t xml:space="preserve">  за  дополнительную  плату. </w:t>
      </w:r>
    </w:p>
    <w:p w:rsidR="003A6722" w:rsidRDefault="003A6722" w:rsidP="003A6722">
      <w:pPr>
        <w:numPr>
          <w:ilvl w:val="1"/>
          <w:numId w:val="3"/>
        </w:numPr>
        <w:tabs>
          <w:tab w:val="num" w:pos="0"/>
          <w:tab w:val="left" w:pos="900"/>
        </w:tabs>
        <w:spacing w:after="0" w:line="240" w:lineRule="auto"/>
        <w:ind w:left="0" w:firstLine="540"/>
        <w:jc w:val="both"/>
        <w:rPr>
          <w:rFonts w:ascii="Times New Roman" w:hAnsi="Times New Roman" w:cs="Times New Roman"/>
          <w:sz w:val="24"/>
          <w:szCs w:val="24"/>
        </w:rPr>
      </w:pPr>
      <w:r w:rsidRPr="003A6722">
        <w:rPr>
          <w:rFonts w:ascii="Times New Roman" w:hAnsi="Times New Roman" w:cs="Times New Roman"/>
          <w:sz w:val="24"/>
          <w:szCs w:val="24"/>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w:t>
      </w:r>
      <w:r w:rsidRPr="003A6722">
        <w:rPr>
          <w:rFonts w:ascii="Times New Roman" w:hAnsi="Times New Roman" w:cs="Times New Roman"/>
          <w:sz w:val="24"/>
          <w:szCs w:val="24"/>
        </w:rPr>
        <w:t>е</w:t>
      </w:r>
      <w:r w:rsidRPr="003A6722">
        <w:rPr>
          <w:rFonts w:ascii="Times New Roman" w:hAnsi="Times New Roman" w:cs="Times New Roman"/>
          <w:sz w:val="24"/>
          <w:szCs w:val="24"/>
        </w:rPr>
        <w:t xml:space="preserve">щания </w:t>
      </w:r>
      <w:proofErr w:type="gramStart"/>
      <w:r w:rsidRPr="003A6722">
        <w:rPr>
          <w:rFonts w:ascii="Times New Roman" w:hAnsi="Times New Roman" w:cs="Times New Roman"/>
          <w:sz w:val="24"/>
          <w:szCs w:val="24"/>
        </w:rPr>
        <w:t>Сторон  по</w:t>
      </w:r>
      <w:proofErr w:type="gramEnd"/>
      <w:r w:rsidRPr="003A6722">
        <w:rPr>
          <w:rFonts w:ascii="Times New Roman" w:hAnsi="Times New Roman" w:cs="Times New Roman"/>
          <w:sz w:val="24"/>
          <w:szCs w:val="24"/>
        </w:rPr>
        <w:t xml:space="preserve">  его  предмету,  как  письменные,  так  и  устные.</w:t>
      </w:r>
    </w:p>
    <w:p w:rsidR="003A6722" w:rsidRDefault="003A6722" w:rsidP="003A6722">
      <w:pPr>
        <w:tabs>
          <w:tab w:val="left" w:pos="900"/>
          <w:tab w:val="num" w:pos="1080"/>
        </w:tabs>
        <w:spacing w:after="0" w:line="240" w:lineRule="auto"/>
        <w:ind w:left="540"/>
        <w:jc w:val="both"/>
        <w:rPr>
          <w:rFonts w:ascii="Times New Roman" w:hAnsi="Times New Roman" w:cs="Times New Roman"/>
          <w:sz w:val="24"/>
          <w:szCs w:val="24"/>
        </w:rPr>
      </w:pPr>
    </w:p>
    <w:p w:rsidR="003A6722" w:rsidRPr="003A6722" w:rsidRDefault="003A6722" w:rsidP="003A6722">
      <w:pPr>
        <w:jc w:val="center"/>
        <w:rPr>
          <w:sz w:val="24"/>
        </w:rPr>
      </w:pPr>
      <w:r w:rsidRPr="003A6722">
        <w:rPr>
          <w:rFonts w:ascii="Times New Roman" w:hAnsi="Times New Roman" w:cs="Times New Roman"/>
          <w:b/>
          <w:sz w:val="24"/>
          <w:szCs w:val="24"/>
        </w:rPr>
        <w:t>1</w:t>
      </w:r>
      <w:r w:rsidRPr="003A6722">
        <w:rPr>
          <w:rFonts w:ascii="Times New Roman" w:hAnsi="Times New Roman" w:cs="Times New Roman"/>
          <w:b/>
          <w:sz w:val="24"/>
          <w:szCs w:val="24"/>
        </w:rPr>
        <w:t>0</w:t>
      </w:r>
      <w:r w:rsidRPr="003A6722">
        <w:rPr>
          <w:rFonts w:ascii="Times New Roman" w:hAnsi="Times New Roman" w:cs="Times New Roman"/>
          <w:b/>
          <w:sz w:val="24"/>
          <w:szCs w:val="24"/>
        </w:rPr>
        <w:t>. Реквизиты и подписи сторон</w:t>
      </w:r>
    </w:p>
    <w:tbl>
      <w:tblPr>
        <w:tblW w:w="102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3A6722" w:rsidRPr="00C27049" w:rsidTr="003A6722">
        <w:trPr>
          <w:trHeight w:val="249"/>
        </w:trPr>
        <w:tc>
          <w:tcPr>
            <w:tcW w:w="5141" w:type="dxa"/>
            <w:tcBorders>
              <w:top w:val="single" w:sz="4" w:space="0" w:color="auto"/>
              <w:left w:val="single" w:sz="4" w:space="0" w:color="auto"/>
              <w:bottom w:val="single" w:sz="4" w:space="0" w:color="auto"/>
              <w:right w:val="single" w:sz="4" w:space="0" w:color="auto"/>
            </w:tcBorders>
            <w:shd w:val="clear" w:color="auto" w:fill="auto"/>
          </w:tcPr>
          <w:p w:rsidR="003A6722" w:rsidRPr="003A6722" w:rsidRDefault="003A6722" w:rsidP="003A6722">
            <w:pPr>
              <w:rPr>
                <w:rFonts w:ascii="Times New Roman" w:hAnsi="Times New Roman" w:cs="Times New Roman"/>
                <w:sz w:val="24"/>
                <w:szCs w:val="24"/>
              </w:rPr>
            </w:pPr>
            <w:r w:rsidRPr="003A6722">
              <w:rPr>
                <w:rFonts w:ascii="Times New Roman" w:hAnsi="Times New Roman" w:cs="Times New Roman"/>
                <w:sz w:val="24"/>
                <w:szCs w:val="24"/>
              </w:rPr>
              <w:t>Исполнитель</w:t>
            </w:r>
          </w:p>
        </w:tc>
        <w:tc>
          <w:tcPr>
            <w:tcW w:w="5142" w:type="dxa"/>
            <w:tcBorders>
              <w:top w:val="single" w:sz="4" w:space="0" w:color="auto"/>
              <w:left w:val="single" w:sz="4" w:space="0" w:color="auto"/>
              <w:bottom w:val="single" w:sz="4" w:space="0" w:color="auto"/>
              <w:right w:val="single" w:sz="4" w:space="0" w:color="auto"/>
            </w:tcBorders>
            <w:shd w:val="clear" w:color="auto" w:fill="auto"/>
          </w:tcPr>
          <w:p w:rsidR="003A6722" w:rsidRPr="003A6722" w:rsidRDefault="003A6722" w:rsidP="003A6722">
            <w:pPr>
              <w:rPr>
                <w:rFonts w:ascii="Times New Roman" w:hAnsi="Times New Roman" w:cs="Times New Roman"/>
                <w:sz w:val="24"/>
                <w:szCs w:val="24"/>
              </w:rPr>
            </w:pPr>
            <w:r w:rsidRPr="003A6722">
              <w:rPr>
                <w:rFonts w:ascii="Times New Roman" w:hAnsi="Times New Roman" w:cs="Times New Roman"/>
                <w:sz w:val="24"/>
                <w:szCs w:val="24"/>
              </w:rPr>
              <w:t>Заказчик</w:t>
            </w:r>
          </w:p>
        </w:tc>
      </w:tr>
      <w:tr w:rsidR="003A6722" w:rsidRPr="00C27049" w:rsidTr="003A6722">
        <w:trPr>
          <w:trHeight w:val="249"/>
        </w:trPr>
        <w:tc>
          <w:tcPr>
            <w:tcW w:w="5141" w:type="dxa"/>
            <w:tcBorders>
              <w:top w:val="single" w:sz="4" w:space="0" w:color="auto"/>
              <w:left w:val="single" w:sz="4" w:space="0" w:color="auto"/>
              <w:bottom w:val="single" w:sz="4" w:space="0" w:color="auto"/>
              <w:right w:val="single" w:sz="4" w:space="0" w:color="auto"/>
            </w:tcBorders>
            <w:shd w:val="clear" w:color="auto" w:fill="auto"/>
          </w:tcPr>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ООО «</w:t>
            </w:r>
            <w:proofErr w:type="gramStart"/>
            <w:r w:rsidRPr="003A6722">
              <w:rPr>
                <w:rFonts w:ascii="Times New Roman" w:hAnsi="Times New Roman" w:cs="Times New Roman"/>
                <w:sz w:val="24"/>
                <w:szCs w:val="24"/>
              </w:rPr>
              <w:t>ТЭК  ВЕЛЕС</w:t>
            </w:r>
            <w:proofErr w:type="gramEnd"/>
            <w:r w:rsidRPr="003A6722">
              <w:rPr>
                <w:rFonts w:ascii="Times New Roman" w:hAnsi="Times New Roman" w:cs="Times New Roman"/>
                <w:sz w:val="24"/>
                <w:szCs w:val="24"/>
              </w:rPr>
              <w:t>-Е»</w:t>
            </w: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ИНН:</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КПП:</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ОГРН:</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Юридический Адрес:</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Банковские реквизиты:</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lastRenderedPageBreak/>
              <w:t>Р/с:</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К/с:</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БИК:</w:t>
            </w: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Генеральный директор</w:t>
            </w:r>
            <w:r w:rsidRPr="003A6722">
              <w:rPr>
                <w:rFonts w:ascii="Times New Roman" w:hAnsi="Times New Roman" w:cs="Times New Roman"/>
                <w:sz w:val="24"/>
                <w:szCs w:val="24"/>
              </w:rPr>
              <w:t xml:space="preserve">                                                                     </w:t>
            </w:r>
            <w:proofErr w:type="gramStart"/>
            <w:r w:rsidRPr="003A6722">
              <w:rPr>
                <w:rFonts w:ascii="Times New Roman" w:hAnsi="Times New Roman" w:cs="Times New Roman"/>
                <w:sz w:val="24"/>
                <w:szCs w:val="24"/>
              </w:rPr>
              <w:t xml:space="preserve">   </w:t>
            </w:r>
            <w:r w:rsidRPr="003A6722">
              <w:rPr>
                <w:rFonts w:ascii="Times New Roman" w:hAnsi="Times New Roman" w:cs="Times New Roman"/>
                <w:sz w:val="24"/>
                <w:szCs w:val="24"/>
              </w:rPr>
              <w:t>(</w:t>
            </w:r>
            <w:proofErr w:type="gramEnd"/>
            <w:r w:rsidRPr="003A6722">
              <w:rPr>
                <w:rFonts w:ascii="Times New Roman" w:hAnsi="Times New Roman" w:cs="Times New Roman"/>
                <w:sz w:val="24"/>
                <w:szCs w:val="24"/>
              </w:rPr>
              <w:t>подпись)</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МП</w:t>
            </w: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p>
        </w:tc>
        <w:tc>
          <w:tcPr>
            <w:tcW w:w="5142" w:type="dxa"/>
            <w:tcBorders>
              <w:top w:val="single" w:sz="4" w:space="0" w:color="auto"/>
              <w:left w:val="single" w:sz="4" w:space="0" w:color="auto"/>
              <w:bottom w:val="single" w:sz="4" w:space="0" w:color="auto"/>
              <w:right w:val="single" w:sz="4" w:space="0" w:color="auto"/>
            </w:tcBorders>
            <w:shd w:val="clear" w:color="auto" w:fill="auto"/>
          </w:tcPr>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ООО «______________________»</w:t>
            </w: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ИНН:</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КПП:</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ОГРН:</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Юридический Адрес:</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Банковские реквизиты:</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Р/с:</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lastRenderedPageBreak/>
              <w:t>К/с:</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БИК:</w:t>
            </w: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Гене</w:t>
            </w:r>
            <w:r w:rsidRPr="003A6722">
              <w:rPr>
                <w:rFonts w:ascii="Times New Roman" w:hAnsi="Times New Roman" w:cs="Times New Roman"/>
                <w:sz w:val="24"/>
                <w:szCs w:val="24"/>
              </w:rPr>
              <w:t xml:space="preserve">ральный директор                                                                                 </w:t>
            </w:r>
            <w:proofErr w:type="gramStart"/>
            <w:r w:rsidRPr="003A6722">
              <w:rPr>
                <w:rFonts w:ascii="Times New Roman" w:hAnsi="Times New Roman" w:cs="Times New Roman"/>
                <w:sz w:val="24"/>
                <w:szCs w:val="24"/>
              </w:rPr>
              <w:t xml:space="preserve">   </w:t>
            </w:r>
            <w:r w:rsidRPr="003A6722">
              <w:rPr>
                <w:rFonts w:ascii="Times New Roman" w:hAnsi="Times New Roman" w:cs="Times New Roman"/>
                <w:sz w:val="24"/>
                <w:szCs w:val="24"/>
              </w:rPr>
              <w:t>(</w:t>
            </w:r>
            <w:proofErr w:type="gramEnd"/>
            <w:r w:rsidRPr="003A6722">
              <w:rPr>
                <w:rFonts w:ascii="Times New Roman" w:hAnsi="Times New Roman" w:cs="Times New Roman"/>
                <w:sz w:val="24"/>
                <w:szCs w:val="24"/>
              </w:rPr>
              <w:t>подпись)</w:t>
            </w:r>
          </w:p>
          <w:p w:rsidR="003A6722" w:rsidRPr="003A6722" w:rsidRDefault="003A6722" w:rsidP="003A6722">
            <w:pPr>
              <w:pStyle w:val="a8"/>
              <w:rPr>
                <w:rFonts w:ascii="Times New Roman" w:hAnsi="Times New Roman" w:cs="Times New Roman"/>
                <w:sz w:val="24"/>
                <w:szCs w:val="24"/>
              </w:rPr>
            </w:pPr>
            <w:r w:rsidRPr="003A6722">
              <w:rPr>
                <w:rFonts w:ascii="Times New Roman" w:hAnsi="Times New Roman" w:cs="Times New Roman"/>
                <w:sz w:val="24"/>
                <w:szCs w:val="24"/>
              </w:rPr>
              <w:t>МП</w:t>
            </w:r>
          </w:p>
        </w:tc>
      </w:tr>
    </w:tbl>
    <w:p w:rsidR="003A6722" w:rsidRDefault="003A6722" w:rsidP="003A6722">
      <w:pPr>
        <w:rPr>
          <w:sz w:val="24"/>
        </w:rPr>
      </w:pPr>
    </w:p>
    <w:p w:rsidR="003A6722" w:rsidRPr="003A6722" w:rsidRDefault="003A6722">
      <w:pPr>
        <w:rPr>
          <w:rFonts w:ascii="Times New Roman" w:hAnsi="Times New Roman" w:cs="Times New Roman"/>
          <w:sz w:val="24"/>
          <w:szCs w:val="24"/>
        </w:rPr>
      </w:pPr>
    </w:p>
    <w:sectPr w:rsidR="003A6722" w:rsidRPr="003A6722" w:rsidSect="003A6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6C"/>
    <w:multiLevelType w:val="multilevel"/>
    <w:tmpl w:val="6338C4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9806A0"/>
    <w:multiLevelType w:val="multilevel"/>
    <w:tmpl w:val="D6D2F2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22"/>
    <w:rsid w:val="0021235F"/>
    <w:rsid w:val="003549DB"/>
    <w:rsid w:val="003A6722"/>
    <w:rsid w:val="006E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42CE"/>
  <w15:chartTrackingRefBased/>
  <w15:docId w15:val="{394FE7D1-2AB1-423E-AF75-74AB97F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6722"/>
    <w:pPr>
      <w:keepNext/>
      <w:autoSpaceDE w:val="0"/>
      <w:autoSpaceDN w:val="0"/>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3A67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A6722"/>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rsid w:val="003A6722"/>
    <w:rPr>
      <w:rFonts w:ascii="Calibri" w:eastAsia="Calibri" w:hAnsi="Calibri" w:cs="Times New Roman"/>
    </w:rPr>
  </w:style>
  <w:style w:type="paragraph" w:customStyle="1" w:styleId="a5">
    <w:basedOn w:val="a"/>
    <w:next w:val="a6"/>
    <w:qFormat/>
    <w:rsid w:val="003A6722"/>
    <w:pPr>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styleId="a6">
    <w:name w:val="Title"/>
    <w:basedOn w:val="a"/>
    <w:next w:val="a"/>
    <w:link w:val="a7"/>
    <w:uiPriority w:val="10"/>
    <w:qFormat/>
    <w:rsid w:val="003A67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3A6722"/>
    <w:rPr>
      <w:rFonts w:asciiTheme="majorHAnsi" w:eastAsiaTheme="majorEastAsia" w:hAnsiTheme="majorHAnsi" w:cstheme="majorBidi"/>
      <w:spacing w:val="-10"/>
      <w:kern w:val="28"/>
      <w:sz w:val="56"/>
      <w:szCs w:val="56"/>
    </w:rPr>
  </w:style>
  <w:style w:type="paragraph" w:styleId="a8">
    <w:name w:val="No Spacing"/>
    <w:uiPriority w:val="1"/>
    <w:qFormat/>
    <w:rsid w:val="003A6722"/>
    <w:pPr>
      <w:spacing w:after="0" w:line="240" w:lineRule="auto"/>
    </w:pPr>
  </w:style>
  <w:style w:type="character" w:customStyle="1" w:styleId="10">
    <w:name w:val="Заголовок 1 Знак"/>
    <w:basedOn w:val="a0"/>
    <w:link w:val="1"/>
    <w:rsid w:val="003A672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3A6722"/>
    <w:rPr>
      <w:rFonts w:asciiTheme="majorHAnsi" w:eastAsiaTheme="majorEastAsia" w:hAnsiTheme="majorHAnsi" w:cstheme="majorBidi"/>
      <w:color w:val="365F91" w:themeColor="accent1" w:themeShade="BF"/>
      <w:sz w:val="26"/>
      <w:szCs w:val="26"/>
    </w:rPr>
  </w:style>
  <w:style w:type="paragraph" w:styleId="a9">
    <w:name w:val="Body Text"/>
    <w:basedOn w:val="a"/>
    <w:link w:val="aa"/>
    <w:semiHidden/>
    <w:rsid w:val="003A6722"/>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3A67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2019-04-06T00:06:00Z</dcterms:created>
  <dcterms:modified xsi:type="dcterms:W3CDTF">2019-04-06T00:24:00Z</dcterms:modified>
</cp:coreProperties>
</file>